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646" w:rsidRDefault="00D76646" w:rsidP="00D76646">
      <w:pPr>
        <w:spacing w:line="500" w:lineRule="exact"/>
        <w:jc w:val="center"/>
        <w:rPr>
          <w:rFonts w:ascii="方正小标宋简体" w:eastAsia="方正小标宋简体" w:hAnsi="黑体" w:cs="黑体"/>
          <w:b/>
          <w:bCs/>
          <w:sz w:val="36"/>
          <w:szCs w:val="36"/>
          <w:lang w:eastAsia="zh-CN"/>
        </w:rPr>
      </w:pPr>
      <w:bookmarkStart w:id="0" w:name="_Hlk177657516"/>
      <w:r>
        <w:rPr>
          <w:rFonts w:ascii="方正小标宋简体" w:eastAsia="方正小标宋简体" w:hAnsi="黑体" w:cs="黑体" w:hint="eastAsia"/>
          <w:b/>
          <w:bCs/>
          <w:sz w:val="36"/>
          <w:szCs w:val="36"/>
          <w:lang w:eastAsia="zh-CN"/>
        </w:rPr>
        <w:t>莆田市实验小学2024—2025学年度第一学期</w:t>
      </w:r>
    </w:p>
    <w:p w:rsidR="00D76646" w:rsidRDefault="00D76646" w:rsidP="00D76646">
      <w:pPr>
        <w:spacing w:line="500" w:lineRule="exact"/>
        <w:jc w:val="center"/>
        <w:rPr>
          <w:rFonts w:ascii="方正小标宋简体" w:eastAsia="方正小标宋简体" w:hAnsi="黑体" w:cs="黑体"/>
          <w:b/>
          <w:bCs/>
          <w:sz w:val="36"/>
          <w:szCs w:val="36"/>
          <w:lang w:eastAsia="zh-CN"/>
        </w:rPr>
      </w:pPr>
      <w:r>
        <w:rPr>
          <w:rFonts w:ascii="方正小标宋简体" w:eastAsia="方正小标宋简体" w:hAnsi="黑体" w:cs="黑体" w:hint="eastAsia"/>
          <w:b/>
          <w:bCs/>
          <w:sz w:val="36"/>
          <w:szCs w:val="36"/>
          <w:lang w:eastAsia="zh-CN"/>
        </w:rPr>
        <w:t>一年级</w:t>
      </w:r>
      <w:r>
        <w:rPr>
          <w:rFonts w:ascii="方正小标宋简体" w:eastAsia="方正小标宋简体" w:hAnsi="黑体" w:cs="黑体" w:hint="eastAsia"/>
          <w:b/>
          <w:bCs/>
          <w:sz w:val="36"/>
          <w:szCs w:val="36"/>
          <w:lang w:eastAsia="zh-CN"/>
        </w:rPr>
        <w:t>美术</w:t>
      </w:r>
      <w:r>
        <w:rPr>
          <w:rFonts w:ascii="方正小标宋简体" w:eastAsia="方正小标宋简体" w:hAnsi="黑体" w:cs="黑体" w:hint="eastAsia"/>
          <w:b/>
          <w:bCs/>
          <w:sz w:val="36"/>
          <w:szCs w:val="36"/>
          <w:lang w:eastAsia="zh-CN"/>
        </w:rPr>
        <w:t>教学工作计划</w:t>
      </w:r>
    </w:p>
    <w:bookmarkEnd w:id="0"/>
    <w:p w:rsidR="004042B6" w:rsidRPr="00D76646" w:rsidRDefault="004042B6" w:rsidP="005C688D">
      <w:pPr>
        <w:spacing w:line="480" w:lineRule="exact"/>
        <w:ind w:left="606"/>
        <w:jc w:val="both"/>
        <w:rPr>
          <w:rFonts w:ascii="仿宋_GB2312" w:eastAsia="仿宋_GB2312" w:hAnsi="黑体" w:cs="黑体" w:hint="eastAsia"/>
          <w:sz w:val="32"/>
          <w:szCs w:val="32"/>
          <w:lang w:eastAsia="zh-CN"/>
        </w:rPr>
      </w:pPr>
    </w:p>
    <w:p w:rsidR="004042B6" w:rsidRPr="00D76646" w:rsidRDefault="00144434" w:rsidP="005C688D">
      <w:pPr>
        <w:pStyle w:val="a3"/>
        <w:spacing w:line="480" w:lineRule="exact"/>
        <w:ind w:left="598"/>
        <w:jc w:val="both"/>
        <w:rPr>
          <w:rFonts w:ascii="黑体" w:eastAsia="黑体" w:hAnsi="黑体" w:hint="eastAsia"/>
          <w:sz w:val="32"/>
          <w:szCs w:val="32"/>
          <w:lang w:eastAsia="zh-CN"/>
        </w:rPr>
      </w:pPr>
      <w:r w:rsidRPr="00D76646">
        <w:rPr>
          <w:rFonts w:ascii="黑体" w:eastAsia="黑体" w:hAnsi="黑体" w:hint="eastAsia"/>
          <w:b/>
          <w:bCs/>
          <w:spacing w:val="-6"/>
          <w:sz w:val="32"/>
          <w:szCs w:val="32"/>
          <w:lang w:eastAsia="zh-CN"/>
        </w:rPr>
        <w:t>一、指导思想</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以《艺术课程标准》（</w:t>
      </w:r>
      <w:r w:rsidRPr="00D76646">
        <w:rPr>
          <w:rFonts w:ascii="仿宋_GB2312" w:eastAsia="仿宋_GB2312" w:hint="eastAsia"/>
          <w:sz w:val="32"/>
          <w:szCs w:val="32"/>
          <w:lang w:eastAsia="zh-CN"/>
        </w:rPr>
        <w:t xml:space="preserve">2022 </w:t>
      </w:r>
      <w:r w:rsidRPr="00D76646">
        <w:rPr>
          <w:rFonts w:ascii="仿宋_GB2312" w:eastAsia="仿宋_GB2312" w:hint="eastAsia"/>
          <w:sz w:val="32"/>
          <w:szCs w:val="32"/>
          <w:lang w:eastAsia="zh-CN"/>
        </w:rPr>
        <w:t>年版）为准则，严格遵循培养学生核心素养的要求，针对本校一年级的具体教学实际，充分体现以学生为本的基础教育课程理念。制定本教学计划旨在提升学生的艺术造型审美素养，培育学生在艺术造型方面的创新与实践能力，为学生的长远发展奠定坚实基础。</w:t>
      </w:r>
    </w:p>
    <w:p w:rsidR="004042B6" w:rsidRPr="00D76646" w:rsidRDefault="00144434" w:rsidP="005C688D">
      <w:pPr>
        <w:pStyle w:val="a3"/>
        <w:spacing w:line="480" w:lineRule="exact"/>
        <w:ind w:left="598"/>
        <w:jc w:val="both"/>
        <w:rPr>
          <w:rFonts w:ascii="黑体" w:eastAsia="黑体" w:hAnsi="黑体" w:hint="eastAsia"/>
          <w:b/>
          <w:bCs/>
          <w:spacing w:val="-6"/>
          <w:sz w:val="32"/>
          <w:szCs w:val="32"/>
          <w:lang w:eastAsia="zh-CN"/>
        </w:rPr>
      </w:pPr>
      <w:r w:rsidRPr="00D76646">
        <w:rPr>
          <w:rFonts w:ascii="黑体" w:eastAsia="黑体" w:hAnsi="黑体" w:hint="eastAsia"/>
          <w:b/>
          <w:bCs/>
          <w:spacing w:val="-6"/>
          <w:sz w:val="32"/>
          <w:szCs w:val="32"/>
          <w:lang w:eastAsia="zh-CN"/>
        </w:rPr>
        <w:t>二、学情分析</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一年级学生初入校园，天真烂漫、好奇心强烈，对周围世界充满探索欲望。在艺术造型美术方面，他们大多未接受过系统训练，但拥有极为丰富的想象力与创造力。结合新课标的要求，艺术造型美术学科需着重激发学生兴趣，培养其观察力与动手能力，引导学生运用艺术造型表达自己的感受与想象。同</w:t>
      </w:r>
      <w:r w:rsidRPr="00D76646">
        <w:rPr>
          <w:rFonts w:ascii="仿宋_GB2312" w:eastAsia="仿宋_GB2312" w:hint="eastAsia"/>
          <w:sz w:val="32"/>
          <w:szCs w:val="32"/>
          <w:lang w:eastAsia="zh-CN"/>
        </w:rPr>
        <w:t>时，要高度重视个性化发展与创新思维培养，让学生在艺术造型学习中找到自我价值，发挥潜在能力。</w:t>
      </w:r>
    </w:p>
    <w:p w:rsidR="004042B6" w:rsidRPr="00D76646" w:rsidRDefault="00144434" w:rsidP="005C688D">
      <w:pPr>
        <w:pStyle w:val="a3"/>
        <w:spacing w:line="480" w:lineRule="exact"/>
        <w:ind w:left="598"/>
        <w:jc w:val="both"/>
        <w:rPr>
          <w:rFonts w:ascii="黑体" w:eastAsia="黑体" w:hAnsi="黑体" w:hint="eastAsia"/>
          <w:b/>
          <w:bCs/>
          <w:spacing w:val="-6"/>
          <w:sz w:val="32"/>
          <w:szCs w:val="32"/>
          <w:lang w:eastAsia="zh-CN"/>
        </w:rPr>
      </w:pPr>
      <w:r w:rsidRPr="00D76646">
        <w:rPr>
          <w:rFonts w:ascii="黑体" w:eastAsia="黑体" w:hAnsi="黑体" w:hint="eastAsia"/>
          <w:b/>
          <w:bCs/>
          <w:spacing w:val="-6"/>
          <w:sz w:val="32"/>
          <w:szCs w:val="32"/>
          <w:lang w:eastAsia="zh-CN"/>
        </w:rPr>
        <w:t>三、教材分析</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新人教版一年级上册艺术造型美术教材强调基础技能与创意表达的有机结合。教材内容丰富多元，涵盖绘画造型、手工造型、欣赏等多个方面。通过系统学习，学生能够掌握基本的艺术造型知识和技能，如点线面的组合运用、色彩在造型中的搭配、不同形状塑造造型等。同时，教材注重培养学生的审美能力与创新精神，引导他们学会欣赏和评析艺术造型作品，提高艺术造型素养。</w:t>
      </w:r>
    </w:p>
    <w:p w:rsidR="004042B6" w:rsidRPr="00D76646" w:rsidRDefault="00144434" w:rsidP="005C688D">
      <w:pPr>
        <w:pStyle w:val="a3"/>
        <w:spacing w:line="480" w:lineRule="exact"/>
        <w:ind w:left="598"/>
        <w:jc w:val="both"/>
        <w:rPr>
          <w:rFonts w:ascii="黑体" w:eastAsia="黑体" w:hAnsi="黑体" w:hint="eastAsia"/>
          <w:b/>
          <w:bCs/>
          <w:spacing w:val="-6"/>
          <w:sz w:val="32"/>
          <w:szCs w:val="32"/>
          <w:lang w:eastAsia="zh-CN"/>
        </w:rPr>
      </w:pPr>
      <w:r w:rsidRPr="00D76646">
        <w:rPr>
          <w:rFonts w:ascii="黑体" w:eastAsia="黑体" w:hAnsi="黑体" w:hint="eastAsia"/>
          <w:b/>
          <w:bCs/>
          <w:spacing w:val="-6"/>
          <w:sz w:val="32"/>
          <w:szCs w:val="32"/>
          <w:lang w:eastAsia="zh-CN"/>
        </w:rPr>
        <w:t>四、教学目标和基本要求</w:t>
      </w:r>
    </w:p>
    <w:p w:rsidR="004042B6" w:rsidRPr="00D76646" w:rsidRDefault="00144434" w:rsidP="005C688D">
      <w:pPr>
        <w:pStyle w:val="a3"/>
        <w:spacing w:line="480" w:lineRule="exact"/>
        <w:ind w:left="594"/>
        <w:jc w:val="both"/>
        <w:rPr>
          <w:rFonts w:ascii="仿宋_GB2312" w:eastAsia="仿宋_GB2312" w:hint="eastAsia"/>
          <w:sz w:val="32"/>
          <w:szCs w:val="32"/>
          <w:lang w:eastAsia="zh-CN"/>
        </w:rPr>
      </w:pPr>
      <w:r w:rsidRPr="00D76646">
        <w:rPr>
          <w:rFonts w:ascii="仿宋_GB2312" w:eastAsia="仿宋_GB2312" w:hint="eastAsia"/>
          <w:b/>
          <w:bCs/>
          <w:spacing w:val="-5"/>
          <w:sz w:val="32"/>
          <w:szCs w:val="32"/>
          <w:lang w:eastAsia="zh-CN"/>
        </w:rPr>
        <w:t>（一）教学目标</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激发学生对艺术造型美术的兴趣</w:t>
      </w:r>
      <w:r w:rsidRPr="00D76646">
        <w:rPr>
          <w:rFonts w:ascii="仿宋_GB2312" w:eastAsia="仿宋_GB2312" w:hint="eastAsia"/>
          <w:sz w:val="32"/>
          <w:szCs w:val="32"/>
          <w:lang w:eastAsia="zh-CN"/>
        </w:rPr>
        <w:t>和热爱，培养他们的艺术造型素养，使他们在日常生活中能够发现和欣赏艺术造型之美。</w:t>
      </w:r>
      <w:r w:rsidRPr="00D76646">
        <w:rPr>
          <w:rFonts w:ascii="仿宋_GB2312" w:eastAsia="仿宋_GB2312" w:hint="eastAsia"/>
          <w:sz w:val="32"/>
          <w:szCs w:val="32"/>
          <w:lang w:eastAsia="zh-CN"/>
        </w:rPr>
        <w:lastRenderedPageBreak/>
        <w:t>引导学生掌握基本的艺术造型知识和技能，包括点线面、色彩、形状等在造型中的运用，为他们的后续学习筑牢根基。通过手工造型等活动，锻炼学生的手眼协调能力和空间感知能力，培育他们的耐心与细致品质。培养学生欣赏和评述艺术造型作品的能力，提高他们的审美水平，让他们学会从专业角度分析和评价艺术造型作品。注重学生的个性化发展和创新思维的培养，鼓励他们在艺术造型创作中发挥自己的想象力和创造力，展现独特个性。</w:t>
      </w:r>
    </w:p>
    <w:p w:rsidR="004042B6" w:rsidRPr="00D76646" w:rsidRDefault="00144434" w:rsidP="005C688D">
      <w:pPr>
        <w:pStyle w:val="a3"/>
        <w:spacing w:line="480" w:lineRule="exact"/>
        <w:ind w:left="601"/>
        <w:jc w:val="both"/>
        <w:rPr>
          <w:rFonts w:ascii="仿宋_GB2312" w:eastAsia="仿宋_GB2312" w:hint="eastAsia"/>
          <w:sz w:val="32"/>
          <w:szCs w:val="32"/>
          <w:lang w:eastAsia="zh-CN"/>
        </w:rPr>
      </w:pPr>
      <w:r w:rsidRPr="00D76646">
        <w:rPr>
          <w:rFonts w:ascii="仿宋_GB2312" w:eastAsia="仿宋_GB2312" w:hint="eastAsia"/>
          <w:b/>
          <w:bCs/>
          <w:spacing w:val="-5"/>
          <w:sz w:val="32"/>
          <w:szCs w:val="32"/>
          <w:lang w:eastAsia="zh-CN"/>
        </w:rPr>
        <w:t>（二）基本要求</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严格遵循新课标的要求，突</w:t>
      </w:r>
      <w:r w:rsidRPr="00D76646">
        <w:rPr>
          <w:rFonts w:ascii="仿宋_GB2312" w:eastAsia="仿宋_GB2312" w:hint="eastAsia"/>
          <w:sz w:val="32"/>
          <w:szCs w:val="32"/>
          <w:lang w:eastAsia="zh-CN"/>
        </w:rPr>
        <w:t>出学生的主体地位，发挥他们的主动性和创造性，让学生在艺术造型学习中真正成为主体。注重艺术造型美术课程与其他课程的融合，培养学生的综合素养，让他们在学习艺术造型的同时提高其他方面的能力。创设有趣的艺术造型情境，激发学生的学习兴趣和创作欲望，让他们在轻松愉快的氛围中学习艺术造型。采用多种评价方式，全面了解学生的学习情况，促进他们的全面发展，同时注重评价过程中的激励和引导，让他们在学习过程中保持积极的态度和信心。</w:t>
      </w:r>
    </w:p>
    <w:p w:rsidR="004042B6" w:rsidRPr="00D76646" w:rsidRDefault="00144434" w:rsidP="005C688D">
      <w:pPr>
        <w:pStyle w:val="a3"/>
        <w:spacing w:line="480" w:lineRule="exact"/>
        <w:ind w:left="598"/>
        <w:jc w:val="both"/>
        <w:rPr>
          <w:rFonts w:ascii="黑体" w:eastAsia="黑体" w:hAnsi="黑体" w:hint="eastAsia"/>
          <w:b/>
          <w:bCs/>
          <w:spacing w:val="-6"/>
          <w:sz w:val="32"/>
          <w:szCs w:val="32"/>
          <w:lang w:eastAsia="zh-CN"/>
        </w:rPr>
      </w:pPr>
      <w:r w:rsidRPr="00D76646">
        <w:rPr>
          <w:rFonts w:ascii="黑体" w:eastAsia="黑体" w:hAnsi="黑体" w:hint="eastAsia"/>
          <w:b/>
          <w:bCs/>
          <w:spacing w:val="-6"/>
          <w:sz w:val="32"/>
          <w:szCs w:val="32"/>
          <w:lang w:eastAsia="zh-CN"/>
        </w:rPr>
        <w:t>五、教学措施</w:t>
      </w:r>
    </w:p>
    <w:p w:rsidR="004042B6" w:rsidRPr="00D76646" w:rsidRDefault="00144434" w:rsidP="005C688D">
      <w:pPr>
        <w:pStyle w:val="a3"/>
        <w:spacing w:line="480" w:lineRule="exact"/>
        <w:ind w:left="603"/>
        <w:jc w:val="both"/>
        <w:rPr>
          <w:rFonts w:ascii="仿宋_GB2312" w:eastAsia="仿宋_GB2312" w:hint="eastAsia"/>
          <w:sz w:val="32"/>
          <w:szCs w:val="32"/>
          <w:lang w:eastAsia="zh-CN"/>
        </w:rPr>
      </w:pPr>
      <w:r w:rsidRPr="00D76646">
        <w:rPr>
          <w:rFonts w:ascii="仿宋_GB2312" w:eastAsia="仿宋_GB2312" w:hint="eastAsia"/>
          <w:spacing w:val="-3"/>
          <w:sz w:val="32"/>
          <w:szCs w:val="32"/>
          <w:lang w:eastAsia="zh-CN"/>
        </w:rPr>
        <w:t>1.</w:t>
      </w:r>
      <w:r w:rsidRPr="00D76646">
        <w:rPr>
          <w:rFonts w:ascii="仿宋_GB2312" w:eastAsia="仿宋_GB2312" w:hint="eastAsia"/>
          <w:spacing w:val="-3"/>
          <w:sz w:val="32"/>
          <w:szCs w:val="32"/>
          <w:lang w:eastAsia="zh-CN"/>
        </w:rPr>
        <w:t>创设情境，激发兴趣：</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运用故事、游戏、多媒体等多元化教学手段，创设富有吸引力的艺术造型美术学习情境，激发学生的学习兴趣和创作欲望。</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引导学生观察生活中的艺术造型，如建筑造型、雕塑造型等，让他们感受到艺术造型与生活的紧密联系。</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2.</w:t>
      </w:r>
      <w:r w:rsidRPr="00D76646">
        <w:rPr>
          <w:rFonts w:ascii="仿宋_GB2312" w:eastAsia="仿宋_GB2312" w:hint="eastAsia"/>
          <w:sz w:val="32"/>
          <w:szCs w:val="32"/>
          <w:lang w:eastAsia="zh-CN"/>
        </w:rPr>
        <w:t>示范引导，技能传授：</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通过教师的示范和学生的模仿，使学生掌握基本的绘画造型和手工造型技能，同时注重技能传授过程中的引导和启发，鼓励学生尝试不同的表现方法和材料。</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lastRenderedPageBreak/>
        <w:t>在技能传授过程中，关注学生的个体差异，给予不同层次的学生不同的指导和帮助。</w:t>
      </w:r>
    </w:p>
    <w:p w:rsidR="004042B6" w:rsidRPr="00D76646" w:rsidRDefault="00144434" w:rsidP="005C688D">
      <w:pPr>
        <w:pStyle w:val="a3"/>
        <w:spacing w:line="480" w:lineRule="exact"/>
        <w:ind w:left="588"/>
        <w:jc w:val="both"/>
        <w:rPr>
          <w:rFonts w:ascii="仿宋_GB2312" w:eastAsia="仿宋_GB2312" w:hint="eastAsia"/>
          <w:sz w:val="32"/>
          <w:szCs w:val="32"/>
          <w:lang w:eastAsia="zh-CN"/>
        </w:rPr>
      </w:pPr>
      <w:r w:rsidRPr="00D76646">
        <w:rPr>
          <w:rFonts w:ascii="仿宋_GB2312" w:eastAsia="仿宋_GB2312" w:hint="eastAsia"/>
          <w:spacing w:val="-2"/>
          <w:sz w:val="32"/>
          <w:szCs w:val="32"/>
          <w:lang w:eastAsia="zh-CN"/>
        </w:rPr>
        <w:t>3.</w:t>
      </w:r>
      <w:r w:rsidRPr="00D76646">
        <w:rPr>
          <w:rFonts w:ascii="仿宋_GB2312" w:eastAsia="仿宋_GB2312" w:hint="eastAsia"/>
          <w:spacing w:val="-2"/>
          <w:sz w:val="32"/>
          <w:szCs w:val="32"/>
          <w:lang w:eastAsia="zh-CN"/>
        </w:rPr>
        <w:t>鼓励创新，培养个性：</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鼓励学生在创作中发挥自己的想象力和创造力</w:t>
      </w:r>
      <w:r w:rsidRPr="00D76646">
        <w:rPr>
          <w:rFonts w:ascii="仿宋_GB2312" w:eastAsia="仿宋_GB2312" w:hint="eastAsia"/>
          <w:sz w:val="32"/>
          <w:szCs w:val="32"/>
          <w:lang w:eastAsia="zh-CN"/>
        </w:rPr>
        <w:t>，培养他们的个性和创新精神，注重学生的个性化发展。</w:t>
      </w:r>
    </w:p>
    <w:p w:rsidR="004042B6" w:rsidRPr="00D76646" w:rsidRDefault="00144434" w:rsidP="005C688D">
      <w:pPr>
        <w:pStyle w:val="a3"/>
        <w:spacing w:line="480" w:lineRule="exact"/>
        <w:ind w:firstLineChars="200" w:firstLine="640"/>
        <w:jc w:val="both"/>
        <w:rPr>
          <w:rFonts w:ascii="仿宋_GB2312" w:eastAsia="仿宋_GB2312" w:hint="eastAsia"/>
          <w:sz w:val="32"/>
          <w:szCs w:val="32"/>
          <w:lang w:eastAsia="zh-CN"/>
        </w:rPr>
      </w:pPr>
      <w:r w:rsidRPr="00D76646">
        <w:rPr>
          <w:rFonts w:ascii="仿宋_GB2312" w:eastAsia="仿宋_GB2312" w:hint="eastAsia"/>
          <w:sz w:val="32"/>
          <w:szCs w:val="32"/>
          <w:lang w:eastAsia="zh-CN"/>
        </w:rPr>
        <w:t>引导学生尝试不同的创作方式和材料，让他们在实践中探索和创新，形成独特的艺术造型风格。</w:t>
      </w:r>
    </w:p>
    <w:p w:rsidR="004042B6" w:rsidRPr="00D76646" w:rsidRDefault="00144434" w:rsidP="005C688D">
      <w:pPr>
        <w:pStyle w:val="a3"/>
        <w:spacing w:line="480" w:lineRule="exact"/>
        <w:ind w:firstLineChars="200" w:firstLine="638"/>
        <w:jc w:val="both"/>
        <w:rPr>
          <w:rFonts w:ascii="仿宋_GB2312" w:eastAsia="仿宋_GB2312" w:hint="eastAsia"/>
          <w:sz w:val="32"/>
          <w:szCs w:val="32"/>
          <w:lang w:eastAsia="zh-CN"/>
        </w:rPr>
      </w:pPr>
      <w:r w:rsidRPr="00D76646">
        <w:rPr>
          <w:rFonts w:ascii="仿宋_GB2312" w:eastAsia="仿宋_GB2312" w:hint="eastAsia"/>
          <w:spacing w:val="-1"/>
          <w:sz w:val="32"/>
          <w:szCs w:val="32"/>
          <w:lang w:eastAsia="zh-CN"/>
        </w:rPr>
        <w:t>4.</w:t>
      </w:r>
      <w:r w:rsidRPr="00D76646">
        <w:rPr>
          <w:rFonts w:ascii="仿宋_GB2312" w:eastAsia="仿宋_GB2312" w:hint="eastAsia"/>
          <w:spacing w:val="-1"/>
          <w:sz w:val="32"/>
          <w:szCs w:val="32"/>
          <w:lang w:eastAsia="zh-CN"/>
        </w:rPr>
        <w:t>多元评价，促进发展：</w:t>
      </w:r>
    </w:p>
    <w:p w:rsidR="004042B6" w:rsidRPr="00D76646" w:rsidRDefault="00144434" w:rsidP="005C688D">
      <w:pPr>
        <w:pStyle w:val="a3"/>
        <w:spacing w:line="480" w:lineRule="exact"/>
        <w:ind w:left="32" w:right="289" w:firstLine="561"/>
        <w:jc w:val="both"/>
        <w:rPr>
          <w:rFonts w:ascii="仿宋_GB2312" w:eastAsia="仿宋_GB2312" w:hint="eastAsia"/>
          <w:spacing w:val="-4"/>
          <w:sz w:val="32"/>
          <w:szCs w:val="32"/>
          <w:lang w:eastAsia="zh-CN"/>
        </w:rPr>
      </w:pPr>
      <w:r w:rsidRPr="00D76646">
        <w:rPr>
          <w:rFonts w:ascii="仿宋_GB2312" w:eastAsia="仿宋_GB2312" w:hint="eastAsia"/>
          <w:spacing w:val="-4"/>
          <w:sz w:val="32"/>
          <w:szCs w:val="32"/>
          <w:lang w:eastAsia="zh-CN"/>
        </w:rPr>
        <w:t>采用学生自评、互评、教师评价等多种评价方式，全面了解学生的学习情况，促进他们的全面发展。</w:t>
      </w:r>
    </w:p>
    <w:p w:rsidR="004042B6" w:rsidRDefault="00144434" w:rsidP="005C688D">
      <w:pPr>
        <w:pStyle w:val="a3"/>
        <w:spacing w:line="480" w:lineRule="exact"/>
        <w:ind w:left="32" w:right="289" w:firstLine="561"/>
        <w:jc w:val="both"/>
        <w:rPr>
          <w:lang w:eastAsia="zh-CN"/>
        </w:rPr>
      </w:pPr>
      <w:r w:rsidRPr="00D76646">
        <w:rPr>
          <w:rFonts w:ascii="仿宋_GB2312" w:eastAsia="仿宋_GB2312" w:hint="eastAsia"/>
          <w:spacing w:val="-4"/>
          <w:sz w:val="32"/>
          <w:szCs w:val="32"/>
          <w:lang w:eastAsia="zh-CN"/>
        </w:rPr>
        <w:t>在评价过程中，注重学生的努力和进步，给予积极的反馈和鼓励，增强学生的自信心和学习动力</w:t>
      </w:r>
      <w:r w:rsidRPr="00D76646">
        <w:rPr>
          <w:rFonts w:ascii="仿宋_GB2312" w:eastAsia="仿宋_GB2312" w:hint="eastAsia"/>
          <w:spacing w:val="-2"/>
          <w:sz w:val="32"/>
          <w:szCs w:val="32"/>
          <w:lang w:eastAsia="zh-CN"/>
        </w:rPr>
        <w:t>。</w:t>
      </w:r>
    </w:p>
    <w:tbl>
      <w:tblPr>
        <w:tblStyle w:val="TableNormal"/>
        <w:tblW w:w="860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3"/>
        <w:gridCol w:w="1996"/>
        <w:gridCol w:w="3211"/>
        <w:gridCol w:w="730"/>
        <w:gridCol w:w="1849"/>
      </w:tblGrid>
      <w:tr w:rsidR="004042B6" w:rsidRPr="00144434" w:rsidTr="00144434">
        <w:trPr>
          <w:trHeight w:val="315"/>
          <w:jc w:val="center"/>
        </w:trPr>
        <w:tc>
          <w:tcPr>
            <w:tcW w:w="823" w:type="dxa"/>
          </w:tcPr>
          <w:p w:rsidR="004042B6" w:rsidRPr="00144434" w:rsidRDefault="00144434" w:rsidP="00144434">
            <w:pPr>
              <w:spacing w:line="340" w:lineRule="exact"/>
              <w:ind w:left="215"/>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pacing w:val="4"/>
                <w:sz w:val="24"/>
                <w:szCs w:val="24"/>
              </w:rPr>
              <w:t>周别</w:t>
            </w:r>
            <w:proofErr w:type="spellEnd"/>
          </w:p>
        </w:tc>
        <w:tc>
          <w:tcPr>
            <w:tcW w:w="1996" w:type="dxa"/>
          </w:tcPr>
          <w:p w:rsidR="004042B6" w:rsidRPr="00144434" w:rsidRDefault="00144434" w:rsidP="00144434">
            <w:pPr>
              <w:spacing w:line="340" w:lineRule="exact"/>
              <w:ind w:left="807"/>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z w:val="24"/>
                <w:szCs w:val="24"/>
              </w:rPr>
              <w:t>时间</w:t>
            </w:r>
            <w:proofErr w:type="spellEnd"/>
          </w:p>
        </w:tc>
        <w:tc>
          <w:tcPr>
            <w:tcW w:w="3211" w:type="dxa"/>
          </w:tcPr>
          <w:p w:rsidR="004042B6" w:rsidRPr="00144434" w:rsidRDefault="00144434" w:rsidP="00144434">
            <w:pPr>
              <w:spacing w:line="340" w:lineRule="exact"/>
              <w:ind w:left="1268"/>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pacing w:val="-7"/>
                <w:sz w:val="24"/>
                <w:szCs w:val="24"/>
              </w:rPr>
              <w:t>内容</w:t>
            </w:r>
            <w:proofErr w:type="spellEnd"/>
          </w:p>
        </w:tc>
        <w:tc>
          <w:tcPr>
            <w:tcW w:w="730" w:type="dxa"/>
          </w:tcPr>
          <w:p w:rsidR="004042B6" w:rsidRPr="00144434" w:rsidRDefault="00144434" w:rsidP="00144434">
            <w:pPr>
              <w:spacing w:line="340" w:lineRule="exact"/>
              <w:jc w:val="center"/>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pacing w:val="5"/>
                <w:sz w:val="24"/>
                <w:szCs w:val="24"/>
              </w:rPr>
              <w:t>课时</w:t>
            </w:r>
            <w:proofErr w:type="spellEnd"/>
          </w:p>
        </w:tc>
        <w:tc>
          <w:tcPr>
            <w:tcW w:w="1849" w:type="dxa"/>
          </w:tcPr>
          <w:p w:rsidR="004042B6" w:rsidRPr="00144434" w:rsidRDefault="00144434" w:rsidP="00144434">
            <w:pPr>
              <w:spacing w:line="340" w:lineRule="exact"/>
              <w:ind w:left="596"/>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pacing w:val="4"/>
                <w:sz w:val="24"/>
                <w:szCs w:val="24"/>
              </w:rPr>
              <w:t>备注</w:t>
            </w:r>
            <w:proofErr w:type="spellEnd"/>
          </w:p>
        </w:tc>
      </w:tr>
      <w:tr w:rsidR="004042B6" w:rsidRPr="00144434" w:rsidTr="00144434">
        <w:trPr>
          <w:trHeight w:val="311"/>
          <w:jc w:val="center"/>
        </w:trPr>
        <w:tc>
          <w:tcPr>
            <w:tcW w:w="823" w:type="dxa"/>
            <w:vAlign w:val="center"/>
          </w:tcPr>
          <w:p w:rsidR="004042B6" w:rsidRPr="00144434" w:rsidRDefault="00144434" w:rsidP="00144434">
            <w:pPr>
              <w:spacing w:line="340" w:lineRule="exact"/>
              <w:ind w:firstLineChars="15" w:firstLine="36"/>
              <w:jc w:val="center"/>
              <w:rPr>
                <w:rFonts w:asciiTheme="minorEastAsia" w:eastAsiaTheme="minorEastAsia" w:hAnsiTheme="minorEastAsia" w:cs="Calibri"/>
                <w:sz w:val="24"/>
                <w:szCs w:val="24"/>
                <w:lang w:eastAsia="zh-CN"/>
              </w:rPr>
            </w:pPr>
            <w:r w:rsidRPr="00144434">
              <w:rPr>
                <w:rFonts w:asciiTheme="minorEastAsia" w:eastAsiaTheme="minorEastAsia" w:hAnsiTheme="minorEastAsia" w:cs="Calibri" w:hint="eastAsia"/>
                <w:sz w:val="24"/>
                <w:szCs w:val="24"/>
                <w:lang w:eastAsia="zh-CN"/>
              </w:rPr>
              <w:t>1</w:t>
            </w:r>
          </w:p>
        </w:tc>
        <w:tc>
          <w:tcPr>
            <w:tcW w:w="1996" w:type="dxa"/>
          </w:tcPr>
          <w:p w:rsidR="004042B6" w:rsidRPr="00144434" w:rsidRDefault="00144434" w:rsidP="00144434">
            <w:pPr>
              <w:pStyle w:val="TableText"/>
              <w:spacing w:line="340" w:lineRule="exact"/>
              <w:ind w:leftChars="-162" w:left="-340" w:firstLineChars="24" w:firstLine="59"/>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4"/>
                <w:sz w:val="24"/>
                <w:szCs w:val="24"/>
              </w:rPr>
              <w:t>0</w:t>
            </w:r>
            <w:r w:rsidRPr="00144434">
              <w:rPr>
                <w:rFonts w:asciiTheme="minorEastAsia" w:eastAsiaTheme="minorEastAsia" w:hAnsiTheme="minorEastAsia" w:hint="eastAsia"/>
                <w:spacing w:val="4"/>
                <w:sz w:val="24"/>
                <w:szCs w:val="24"/>
                <w:lang w:eastAsia="zh-CN"/>
              </w:rPr>
              <w:t>9</w:t>
            </w:r>
            <w:r w:rsidRPr="00144434">
              <w:rPr>
                <w:rFonts w:asciiTheme="minorEastAsia" w:eastAsiaTheme="minorEastAsia" w:hAnsiTheme="minorEastAsia"/>
                <w:spacing w:val="4"/>
                <w:sz w:val="24"/>
                <w:szCs w:val="24"/>
              </w:rPr>
              <w:t>.</w:t>
            </w:r>
            <w:r w:rsidRPr="00144434">
              <w:rPr>
                <w:rFonts w:asciiTheme="minorEastAsia" w:eastAsiaTheme="minorEastAsia" w:hAnsiTheme="minorEastAsia" w:hint="eastAsia"/>
                <w:spacing w:val="4"/>
                <w:sz w:val="24"/>
                <w:szCs w:val="24"/>
                <w:lang w:eastAsia="zh-CN"/>
              </w:rPr>
              <w:t>02</w:t>
            </w:r>
            <w:r w:rsidRPr="00144434">
              <w:rPr>
                <w:rFonts w:asciiTheme="minorEastAsia" w:eastAsiaTheme="minorEastAsia" w:hAnsiTheme="minorEastAsia" w:cs="宋体"/>
                <w:spacing w:val="4"/>
                <w:sz w:val="24"/>
                <w:szCs w:val="24"/>
              </w:rPr>
              <w:t>——</w:t>
            </w:r>
            <w:r w:rsidRPr="00144434">
              <w:rPr>
                <w:rFonts w:asciiTheme="minorEastAsia" w:eastAsiaTheme="minorEastAsia" w:hAnsiTheme="minorEastAsia" w:hint="eastAsia"/>
                <w:spacing w:val="4"/>
                <w:sz w:val="24"/>
                <w:szCs w:val="24"/>
                <w:lang w:eastAsia="zh-CN"/>
              </w:rPr>
              <w:t>9</w:t>
            </w:r>
            <w:r w:rsidRPr="00144434">
              <w:rPr>
                <w:rFonts w:asciiTheme="minorEastAsia" w:eastAsiaTheme="minorEastAsia" w:hAnsiTheme="minorEastAsia"/>
                <w:spacing w:val="4"/>
                <w:sz w:val="24"/>
                <w:szCs w:val="24"/>
              </w:rPr>
              <w:t>.0</w:t>
            </w:r>
            <w:r w:rsidRPr="00144434">
              <w:rPr>
                <w:rFonts w:asciiTheme="minorEastAsia" w:eastAsiaTheme="minorEastAsia" w:hAnsiTheme="minorEastAsia" w:hint="eastAsia"/>
                <w:spacing w:val="4"/>
                <w:sz w:val="24"/>
                <w:szCs w:val="24"/>
                <w:lang w:eastAsia="zh-CN"/>
              </w:rPr>
              <w:t>8</w:t>
            </w:r>
          </w:p>
        </w:tc>
        <w:tc>
          <w:tcPr>
            <w:tcW w:w="3211" w:type="dxa"/>
          </w:tcPr>
          <w:p w:rsidR="004042B6" w:rsidRPr="00144434" w:rsidRDefault="00144434" w:rsidP="00144434">
            <w:pPr>
              <w:spacing w:line="340" w:lineRule="exact"/>
              <w:ind w:left="1023"/>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pacing w:val="7"/>
                <w:sz w:val="24"/>
                <w:szCs w:val="24"/>
              </w:rPr>
              <w:t>集体备课</w:t>
            </w:r>
            <w:proofErr w:type="spellEnd"/>
          </w:p>
        </w:tc>
        <w:tc>
          <w:tcPr>
            <w:tcW w:w="730" w:type="dxa"/>
          </w:tcPr>
          <w:p w:rsidR="004042B6" w:rsidRPr="00144434" w:rsidRDefault="004042B6" w:rsidP="00144434">
            <w:pPr>
              <w:spacing w:line="340" w:lineRule="exact"/>
              <w:jc w:val="center"/>
              <w:rPr>
                <w:rFonts w:asciiTheme="minorEastAsia" w:eastAsiaTheme="minorEastAsia" w:hAnsiTheme="minorEastAsia"/>
                <w:sz w:val="24"/>
                <w:szCs w:val="24"/>
              </w:rPr>
            </w:pPr>
          </w:p>
        </w:tc>
        <w:tc>
          <w:tcPr>
            <w:tcW w:w="1849" w:type="dxa"/>
          </w:tcPr>
          <w:p w:rsidR="004042B6" w:rsidRPr="00144434" w:rsidRDefault="00144434" w:rsidP="00144434">
            <w:pPr>
              <w:spacing w:line="340" w:lineRule="exact"/>
              <w:ind w:left="495"/>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pacing w:val="6"/>
                <w:sz w:val="24"/>
                <w:szCs w:val="24"/>
              </w:rPr>
              <w:t>预备周</w:t>
            </w:r>
            <w:proofErr w:type="spellEnd"/>
          </w:p>
        </w:tc>
      </w:tr>
      <w:tr w:rsidR="004042B6" w:rsidRPr="00144434" w:rsidTr="00144434">
        <w:trPr>
          <w:trHeight w:val="311"/>
          <w:jc w:val="center"/>
        </w:trPr>
        <w:tc>
          <w:tcPr>
            <w:tcW w:w="823" w:type="dxa"/>
            <w:vAlign w:val="center"/>
          </w:tcPr>
          <w:p w:rsidR="004042B6" w:rsidRPr="00144434" w:rsidRDefault="00D76646" w:rsidP="00144434">
            <w:pPr>
              <w:pStyle w:val="TableText"/>
              <w:spacing w:line="340" w:lineRule="exact"/>
              <w:ind w:leftChars="-93" w:left="-1" w:hangingChars="81" w:hanging="194"/>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 xml:space="preserve">　</w:t>
            </w:r>
            <w:r w:rsidR="00144434" w:rsidRPr="00144434">
              <w:rPr>
                <w:rFonts w:asciiTheme="minorEastAsia" w:eastAsiaTheme="minorEastAsia" w:hAnsiTheme="minorEastAsia" w:hint="eastAsia"/>
                <w:sz w:val="24"/>
                <w:szCs w:val="24"/>
                <w:lang w:eastAsia="zh-CN"/>
              </w:rPr>
              <w:t>2</w:t>
            </w:r>
          </w:p>
        </w:tc>
        <w:tc>
          <w:tcPr>
            <w:tcW w:w="1996" w:type="dxa"/>
          </w:tcPr>
          <w:p w:rsidR="004042B6" w:rsidRPr="00144434" w:rsidRDefault="00144434" w:rsidP="00144434">
            <w:pPr>
              <w:pStyle w:val="TableText"/>
              <w:spacing w:line="340" w:lineRule="exact"/>
              <w:ind w:leftChars="-162" w:left="-340" w:firstLineChars="24" w:firstLine="59"/>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4"/>
                <w:sz w:val="24"/>
                <w:szCs w:val="24"/>
              </w:rPr>
              <w:t>09.0</w:t>
            </w:r>
            <w:r w:rsidRPr="00144434">
              <w:rPr>
                <w:rFonts w:asciiTheme="minorEastAsia" w:eastAsiaTheme="minorEastAsia" w:hAnsiTheme="minorEastAsia" w:hint="eastAsia"/>
                <w:spacing w:val="4"/>
                <w:sz w:val="24"/>
                <w:szCs w:val="24"/>
                <w:lang w:eastAsia="zh-CN"/>
              </w:rPr>
              <w:t>9</w:t>
            </w:r>
            <w:r w:rsidRPr="00144434">
              <w:rPr>
                <w:rFonts w:asciiTheme="minorEastAsia" w:eastAsiaTheme="minorEastAsia" w:hAnsiTheme="minorEastAsia" w:cs="宋体"/>
                <w:spacing w:val="4"/>
                <w:sz w:val="24"/>
                <w:szCs w:val="24"/>
              </w:rPr>
              <w:t>——</w:t>
            </w:r>
            <w:r w:rsidRPr="00144434">
              <w:rPr>
                <w:rFonts w:asciiTheme="minorEastAsia" w:eastAsiaTheme="minorEastAsia" w:hAnsiTheme="minorEastAsia"/>
                <w:spacing w:val="4"/>
                <w:sz w:val="24"/>
                <w:szCs w:val="24"/>
              </w:rPr>
              <w:t>9.</w:t>
            </w:r>
            <w:r w:rsidRPr="00144434">
              <w:rPr>
                <w:rFonts w:asciiTheme="minorEastAsia" w:eastAsiaTheme="minorEastAsia" w:hAnsiTheme="minorEastAsia" w:hint="eastAsia"/>
                <w:spacing w:val="4"/>
                <w:sz w:val="24"/>
                <w:szCs w:val="24"/>
                <w:lang w:eastAsia="zh-CN"/>
              </w:rPr>
              <w:t>15</w:t>
            </w:r>
          </w:p>
        </w:tc>
        <w:tc>
          <w:tcPr>
            <w:tcW w:w="3211" w:type="dxa"/>
          </w:tcPr>
          <w:p w:rsidR="004042B6" w:rsidRPr="00144434" w:rsidRDefault="00144434" w:rsidP="00144434">
            <w:pPr>
              <w:spacing w:line="340" w:lineRule="exact"/>
              <w:ind w:left="394"/>
              <w:rPr>
                <w:rFonts w:asciiTheme="minorEastAsia" w:eastAsiaTheme="minorEastAsia" w:hAnsiTheme="minorEastAsia" w:cs="宋体"/>
                <w:sz w:val="24"/>
                <w:szCs w:val="24"/>
                <w:lang w:eastAsia="zh-CN"/>
              </w:rPr>
            </w:pPr>
            <w:r w:rsidRPr="00144434">
              <w:rPr>
                <w:rFonts w:asciiTheme="minorEastAsia" w:eastAsiaTheme="minorEastAsia" w:hAnsiTheme="minorEastAsia" w:cs="宋体"/>
                <w:spacing w:val="8"/>
                <w:sz w:val="24"/>
                <w:szCs w:val="24"/>
                <w:lang w:eastAsia="zh-CN"/>
              </w:rPr>
              <w:t>集体备课、开学第一课</w:t>
            </w:r>
          </w:p>
        </w:tc>
        <w:tc>
          <w:tcPr>
            <w:tcW w:w="730" w:type="dxa"/>
          </w:tcPr>
          <w:p w:rsidR="004042B6" w:rsidRPr="00144434" w:rsidRDefault="004042B6" w:rsidP="00144434">
            <w:pPr>
              <w:spacing w:line="340" w:lineRule="exact"/>
              <w:jc w:val="center"/>
              <w:rPr>
                <w:rFonts w:asciiTheme="minorEastAsia" w:eastAsiaTheme="minorEastAsia" w:hAnsiTheme="minorEastAsia"/>
                <w:sz w:val="24"/>
                <w:szCs w:val="24"/>
                <w:lang w:eastAsia="zh-CN"/>
              </w:rPr>
            </w:pPr>
          </w:p>
        </w:tc>
        <w:tc>
          <w:tcPr>
            <w:tcW w:w="1849" w:type="dxa"/>
          </w:tcPr>
          <w:p w:rsidR="004042B6" w:rsidRPr="00144434" w:rsidRDefault="00144434" w:rsidP="00144434">
            <w:pPr>
              <w:spacing w:line="340" w:lineRule="exact"/>
              <w:ind w:left="166"/>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pacing w:val="-2"/>
                <w:sz w:val="24"/>
                <w:szCs w:val="24"/>
              </w:rPr>
              <w:t>行为习惯养成周</w:t>
            </w:r>
            <w:proofErr w:type="spellEnd"/>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3</w:t>
            </w:r>
          </w:p>
        </w:tc>
        <w:tc>
          <w:tcPr>
            <w:tcW w:w="1996" w:type="dxa"/>
          </w:tcPr>
          <w:p w:rsidR="004042B6" w:rsidRPr="00144434" w:rsidRDefault="00144434" w:rsidP="00144434">
            <w:pPr>
              <w:pStyle w:val="TableText"/>
              <w:spacing w:line="340" w:lineRule="exact"/>
              <w:ind w:leftChars="-162" w:left="-340" w:firstLineChars="24" w:firstLine="59"/>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4"/>
                <w:sz w:val="24"/>
                <w:szCs w:val="24"/>
              </w:rPr>
              <w:t>09.</w:t>
            </w:r>
            <w:r w:rsidRPr="00144434">
              <w:rPr>
                <w:rFonts w:asciiTheme="minorEastAsia" w:eastAsiaTheme="minorEastAsia" w:hAnsiTheme="minorEastAsia" w:hint="eastAsia"/>
                <w:spacing w:val="4"/>
                <w:sz w:val="24"/>
                <w:szCs w:val="24"/>
                <w:lang w:eastAsia="zh-CN"/>
              </w:rPr>
              <w:t>16</w:t>
            </w:r>
            <w:r w:rsidRPr="00144434">
              <w:rPr>
                <w:rFonts w:asciiTheme="minorEastAsia" w:eastAsiaTheme="minorEastAsia" w:hAnsiTheme="minorEastAsia" w:cs="宋体"/>
                <w:spacing w:val="4"/>
                <w:sz w:val="24"/>
                <w:szCs w:val="24"/>
              </w:rPr>
              <w:t>——</w:t>
            </w:r>
            <w:r w:rsidRPr="00144434">
              <w:rPr>
                <w:rFonts w:asciiTheme="minorEastAsia" w:eastAsiaTheme="minorEastAsia" w:hAnsiTheme="minorEastAsia"/>
                <w:spacing w:val="4"/>
                <w:sz w:val="24"/>
                <w:szCs w:val="24"/>
              </w:rPr>
              <w:t>9.</w:t>
            </w:r>
            <w:r w:rsidRPr="00144434">
              <w:rPr>
                <w:rFonts w:asciiTheme="minorEastAsia" w:eastAsiaTheme="minorEastAsia" w:hAnsiTheme="minorEastAsia" w:hint="eastAsia"/>
                <w:spacing w:val="4"/>
                <w:sz w:val="24"/>
                <w:szCs w:val="24"/>
                <w:lang w:eastAsia="zh-CN"/>
              </w:rPr>
              <w:t>22</w:t>
            </w:r>
          </w:p>
        </w:tc>
        <w:tc>
          <w:tcPr>
            <w:tcW w:w="3211" w:type="dxa"/>
          </w:tcPr>
          <w:p w:rsidR="004042B6" w:rsidRPr="00144434" w:rsidRDefault="00144434" w:rsidP="00144434">
            <w:pPr>
              <w:spacing w:line="340" w:lineRule="exact"/>
              <w:ind w:left="820"/>
              <w:rPr>
                <w:rFonts w:asciiTheme="minorEastAsia" w:eastAsiaTheme="minorEastAsia" w:hAnsiTheme="minorEastAsia" w:cs="宋体"/>
                <w:sz w:val="24"/>
                <w:szCs w:val="24"/>
              </w:rPr>
            </w:pPr>
            <w:r w:rsidRPr="00144434">
              <w:rPr>
                <w:rFonts w:asciiTheme="minorEastAsia" w:eastAsiaTheme="minorEastAsia" w:hAnsiTheme="minorEastAsia" w:cs="宋体"/>
                <w:spacing w:val="5"/>
                <w:sz w:val="24"/>
                <w:szCs w:val="24"/>
              </w:rPr>
              <w:t>《</w:t>
            </w:r>
            <w:proofErr w:type="spellStart"/>
            <w:r w:rsidRPr="00144434">
              <w:rPr>
                <w:rFonts w:asciiTheme="minorEastAsia" w:eastAsiaTheme="minorEastAsia" w:hAnsiTheme="minorEastAsia" w:cs="宋体"/>
                <w:spacing w:val="5"/>
                <w:sz w:val="24"/>
                <w:szCs w:val="24"/>
              </w:rPr>
              <w:t>我的名字</w:t>
            </w:r>
            <w:proofErr w:type="spellEnd"/>
            <w:r w:rsidRPr="00144434">
              <w:rPr>
                <w:rFonts w:asciiTheme="minorEastAsia" w:eastAsiaTheme="minorEastAsia" w:hAnsiTheme="minorEastAsia" w:cs="宋体"/>
                <w:spacing w:val="5"/>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144434" w:rsidP="00144434">
            <w:pPr>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中秋季</w:t>
            </w:r>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4</w:t>
            </w:r>
          </w:p>
        </w:tc>
        <w:tc>
          <w:tcPr>
            <w:tcW w:w="1996" w:type="dxa"/>
          </w:tcPr>
          <w:p w:rsidR="004042B6" w:rsidRPr="00144434" w:rsidRDefault="00144434" w:rsidP="00144434">
            <w:pPr>
              <w:pStyle w:val="TableText"/>
              <w:spacing w:line="340" w:lineRule="exact"/>
              <w:ind w:leftChars="-162" w:left="-340" w:firstLineChars="24" w:firstLine="59"/>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4"/>
                <w:sz w:val="24"/>
                <w:szCs w:val="24"/>
              </w:rPr>
              <w:t>09.</w:t>
            </w:r>
            <w:r w:rsidRPr="00144434">
              <w:rPr>
                <w:rFonts w:asciiTheme="minorEastAsia" w:eastAsiaTheme="minorEastAsia" w:hAnsiTheme="minorEastAsia" w:hint="eastAsia"/>
                <w:spacing w:val="4"/>
                <w:sz w:val="24"/>
                <w:szCs w:val="24"/>
                <w:lang w:eastAsia="zh-CN"/>
              </w:rPr>
              <w:t>23</w:t>
            </w:r>
            <w:r w:rsidRPr="00144434">
              <w:rPr>
                <w:rFonts w:asciiTheme="minorEastAsia" w:eastAsiaTheme="minorEastAsia" w:hAnsiTheme="minorEastAsia" w:cs="宋体"/>
                <w:spacing w:val="4"/>
                <w:sz w:val="24"/>
                <w:szCs w:val="24"/>
              </w:rPr>
              <w:t>——</w:t>
            </w:r>
            <w:r w:rsidRPr="00144434">
              <w:rPr>
                <w:rFonts w:asciiTheme="minorEastAsia" w:eastAsiaTheme="minorEastAsia" w:hAnsiTheme="minorEastAsia"/>
                <w:spacing w:val="4"/>
                <w:sz w:val="24"/>
                <w:szCs w:val="24"/>
              </w:rPr>
              <w:t>9.2</w:t>
            </w:r>
            <w:r w:rsidRPr="00144434">
              <w:rPr>
                <w:rFonts w:asciiTheme="minorEastAsia" w:eastAsiaTheme="minorEastAsia" w:hAnsiTheme="minorEastAsia" w:hint="eastAsia"/>
                <w:spacing w:val="4"/>
                <w:sz w:val="24"/>
                <w:szCs w:val="24"/>
                <w:lang w:eastAsia="zh-CN"/>
              </w:rPr>
              <w:t>9</w:t>
            </w:r>
          </w:p>
        </w:tc>
        <w:tc>
          <w:tcPr>
            <w:tcW w:w="3211" w:type="dxa"/>
          </w:tcPr>
          <w:p w:rsidR="004042B6" w:rsidRPr="00144434" w:rsidRDefault="00144434" w:rsidP="00144434">
            <w:pPr>
              <w:spacing w:line="340" w:lineRule="exact"/>
              <w:ind w:left="714"/>
              <w:rPr>
                <w:rFonts w:asciiTheme="minorEastAsia" w:eastAsiaTheme="minorEastAsia" w:hAnsiTheme="minorEastAsia" w:cs="宋体"/>
                <w:sz w:val="24"/>
                <w:szCs w:val="24"/>
              </w:rPr>
            </w:pPr>
            <w:r w:rsidRPr="00144434">
              <w:rPr>
                <w:rFonts w:asciiTheme="minorEastAsia" w:eastAsiaTheme="minorEastAsia" w:hAnsiTheme="minorEastAsia" w:cs="宋体"/>
                <w:spacing w:val="6"/>
                <w:sz w:val="24"/>
                <w:szCs w:val="24"/>
              </w:rPr>
              <w:t>《</w:t>
            </w:r>
            <w:proofErr w:type="spellStart"/>
            <w:r w:rsidRPr="00144434">
              <w:rPr>
                <w:rFonts w:asciiTheme="minorEastAsia" w:eastAsiaTheme="minorEastAsia" w:hAnsiTheme="minorEastAsia" w:cs="宋体"/>
                <w:spacing w:val="6"/>
                <w:sz w:val="24"/>
                <w:szCs w:val="24"/>
              </w:rPr>
              <w:t>中秋月儿圆</w:t>
            </w:r>
            <w:proofErr w:type="spellEnd"/>
            <w:r w:rsidRPr="00144434">
              <w:rPr>
                <w:rFonts w:asciiTheme="minorEastAsia" w:eastAsiaTheme="minorEastAsia" w:hAnsiTheme="minorEastAsia" w:cs="宋体"/>
                <w:spacing w:val="6"/>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ind w:left="512"/>
              <w:rPr>
                <w:rFonts w:asciiTheme="minorEastAsia" w:eastAsiaTheme="minorEastAsia" w:hAnsiTheme="minorEastAsia" w:cs="宋体"/>
                <w:sz w:val="24"/>
                <w:szCs w:val="24"/>
              </w:rPr>
            </w:pPr>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5</w:t>
            </w:r>
          </w:p>
        </w:tc>
        <w:tc>
          <w:tcPr>
            <w:tcW w:w="1996" w:type="dxa"/>
          </w:tcPr>
          <w:p w:rsidR="004042B6" w:rsidRPr="00144434" w:rsidRDefault="00D76646" w:rsidP="00144434">
            <w:pPr>
              <w:pStyle w:val="TableText"/>
              <w:spacing w:line="340" w:lineRule="exact"/>
              <w:ind w:leftChars="-162" w:left="-340" w:firstLineChars="24" w:firstLine="59"/>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pacing w:val="4"/>
                <w:sz w:val="24"/>
                <w:szCs w:val="24"/>
                <w:lang w:eastAsia="zh-CN"/>
              </w:rPr>
              <w:t xml:space="preserve"> </w:t>
            </w:r>
            <w:r w:rsidR="00144434" w:rsidRPr="00144434">
              <w:rPr>
                <w:rFonts w:asciiTheme="minorEastAsia" w:eastAsiaTheme="minorEastAsia" w:hAnsiTheme="minorEastAsia"/>
                <w:spacing w:val="4"/>
                <w:sz w:val="24"/>
                <w:szCs w:val="24"/>
              </w:rPr>
              <w:t>09.</w:t>
            </w:r>
            <w:r w:rsidR="00144434" w:rsidRPr="00144434">
              <w:rPr>
                <w:rFonts w:asciiTheme="minorEastAsia" w:eastAsiaTheme="minorEastAsia" w:hAnsiTheme="minorEastAsia" w:hint="eastAsia"/>
                <w:spacing w:val="4"/>
                <w:sz w:val="24"/>
                <w:szCs w:val="24"/>
                <w:lang w:eastAsia="zh-CN"/>
              </w:rPr>
              <w:t>30</w:t>
            </w:r>
            <w:r w:rsidR="00144434" w:rsidRPr="00144434">
              <w:rPr>
                <w:rFonts w:asciiTheme="minorEastAsia" w:eastAsiaTheme="minorEastAsia" w:hAnsiTheme="minorEastAsia" w:cs="宋体"/>
                <w:spacing w:val="4"/>
                <w:sz w:val="24"/>
                <w:szCs w:val="24"/>
              </w:rPr>
              <w:t>——</w:t>
            </w:r>
            <w:r w:rsidR="00144434" w:rsidRPr="00144434">
              <w:rPr>
                <w:rFonts w:asciiTheme="minorEastAsia" w:eastAsiaTheme="minorEastAsia" w:hAnsiTheme="minorEastAsia" w:cs="宋体" w:hint="eastAsia"/>
                <w:spacing w:val="4"/>
                <w:sz w:val="24"/>
                <w:szCs w:val="24"/>
                <w:lang w:eastAsia="zh-CN"/>
              </w:rPr>
              <w:t>10</w:t>
            </w:r>
            <w:r w:rsidR="00144434" w:rsidRPr="00144434">
              <w:rPr>
                <w:rFonts w:asciiTheme="minorEastAsia" w:eastAsiaTheme="minorEastAsia" w:hAnsiTheme="minorEastAsia"/>
                <w:spacing w:val="4"/>
                <w:sz w:val="24"/>
                <w:szCs w:val="24"/>
              </w:rPr>
              <w:t>.</w:t>
            </w:r>
            <w:r w:rsidR="00144434" w:rsidRPr="00144434">
              <w:rPr>
                <w:rFonts w:asciiTheme="minorEastAsia" w:eastAsiaTheme="minorEastAsia" w:hAnsiTheme="minorEastAsia" w:hint="eastAsia"/>
                <w:spacing w:val="4"/>
                <w:sz w:val="24"/>
                <w:szCs w:val="24"/>
                <w:lang w:eastAsia="zh-CN"/>
              </w:rPr>
              <w:t>06</w:t>
            </w:r>
          </w:p>
        </w:tc>
        <w:tc>
          <w:tcPr>
            <w:tcW w:w="3211" w:type="dxa"/>
          </w:tcPr>
          <w:p w:rsidR="004042B6" w:rsidRPr="00144434" w:rsidRDefault="00144434" w:rsidP="00144434">
            <w:pPr>
              <w:spacing w:line="340" w:lineRule="exact"/>
              <w:ind w:left="714"/>
              <w:rPr>
                <w:rFonts w:asciiTheme="minorEastAsia" w:eastAsiaTheme="minorEastAsia" w:hAnsiTheme="minorEastAsia" w:cs="宋体"/>
                <w:sz w:val="24"/>
                <w:szCs w:val="24"/>
              </w:rPr>
            </w:pPr>
            <w:r w:rsidRPr="00144434">
              <w:rPr>
                <w:rFonts w:asciiTheme="minorEastAsia" w:eastAsiaTheme="minorEastAsia" w:hAnsiTheme="minorEastAsia" w:cs="宋体"/>
                <w:spacing w:val="6"/>
                <w:sz w:val="24"/>
                <w:szCs w:val="24"/>
              </w:rPr>
              <w:t>《</w:t>
            </w:r>
            <w:proofErr w:type="spellStart"/>
            <w:r w:rsidRPr="00144434">
              <w:rPr>
                <w:rFonts w:asciiTheme="minorEastAsia" w:eastAsiaTheme="minorEastAsia" w:hAnsiTheme="minorEastAsia" w:cs="宋体"/>
                <w:spacing w:val="6"/>
                <w:sz w:val="24"/>
                <w:szCs w:val="24"/>
              </w:rPr>
              <w:t>生肖大家庭</w:t>
            </w:r>
            <w:proofErr w:type="spellEnd"/>
            <w:r w:rsidRPr="00144434">
              <w:rPr>
                <w:rFonts w:asciiTheme="minorEastAsia" w:eastAsiaTheme="minorEastAsia" w:hAnsiTheme="minorEastAsia" w:cs="宋体"/>
                <w:spacing w:val="6"/>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144434" w:rsidP="00144434">
            <w:pPr>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国庆节</w:t>
            </w:r>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6</w:t>
            </w:r>
          </w:p>
        </w:tc>
        <w:tc>
          <w:tcPr>
            <w:tcW w:w="1996" w:type="dxa"/>
          </w:tcPr>
          <w:p w:rsidR="004042B6" w:rsidRPr="00144434" w:rsidRDefault="00144434" w:rsidP="00144434">
            <w:pPr>
              <w:pStyle w:val="TableText"/>
              <w:spacing w:line="340" w:lineRule="exact"/>
              <w:ind w:leftChars="-162" w:left="-340" w:firstLineChars="24" w:firstLine="59"/>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pacing w:val="4"/>
                <w:sz w:val="24"/>
                <w:szCs w:val="24"/>
                <w:lang w:eastAsia="zh-CN"/>
              </w:rPr>
              <w:t>10</w:t>
            </w:r>
            <w:r w:rsidRPr="00144434">
              <w:rPr>
                <w:rFonts w:asciiTheme="minorEastAsia" w:eastAsiaTheme="minorEastAsia" w:hAnsiTheme="minorEastAsia"/>
                <w:spacing w:val="4"/>
                <w:sz w:val="24"/>
                <w:szCs w:val="24"/>
              </w:rPr>
              <w:t>.</w:t>
            </w:r>
            <w:r w:rsidRPr="00144434">
              <w:rPr>
                <w:rFonts w:asciiTheme="minorEastAsia" w:eastAsiaTheme="minorEastAsia" w:hAnsiTheme="minorEastAsia" w:hint="eastAsia"/>
                <w:spacing w:val="4"/>
                <w:sz w:val="24"/>
                <w:szCs w:val="24"/>
                <w:lang w:eastAsia="zh-CN"/>
              </w:rPr>
              <w:t>07</w:t>
            </w:r>
            <w:r w:rsidRPr="00144434">
              <w:rPr>
                <w:rFonts w:asciiTheme="minorEastAsia" w:eastAsiaTheme="minorEastAsia" w:hAnsiTheme="minorEastAsia" w:cs="宋体"/>
                <w:spacing w:val="4"/>
                <w:sz w:val="24"/>
                <w:szCs w:val="24"/>
              </w:rPr>
              <w:t>——</w:t>
            </w:r>
            <w:r w:rsidRPr="00144434">
              <w:rPr>
                <w:rFonts w:asciiTheme="minorEastAsia" w:eastAsiaTheme="minorEastAsia" w:hAnsiTheme="minorEastAsia" w:cs="宋体" w:hint="eastAsia"/>
                <w:spacing w:val="4"/>
                <w:sz w:val="24"/>
                <w:szCs w:val="24"/>
                <w:lang w:eastAsia="zh-CN"/>
              </w:rPr>
              <w:t>10</w:t>
            </w:r>
            <w:r w:rsidRPr="00144434">
              <w:rPr>
                <w:rFonts w:asciiTheme="minorEastAsia" w:eastAsiaTheme="minorEastAsia" w:hAnsiTheme="minorEastAsia"/>
                <w:spacing w:val="4"/>
                <w:sz w:val="24"/>
                <w:szCs w:val="24"/>
              </w:rPr>
              <w:t>.</w:t>
            </w:r>
            <w:r w:rsidRPr="00144434">
              <w:rPr>
                <w:rFonts w:asciiTheme="minorEastAsia" w:eastAsiaTheme="minorEastAsia" w:hAnsiTheme="minorEastAsia" w:hint="eastAsia"/>
                <w:spacing w:val="4"/>
                <w:sz w:val="24"/>
                <w:szCs w:val="24"/>
                <w:lang w:eastAsia="zh-CN"/>
              </w:rPr>
              <w:t>13</w:t>
            </w:r>
          </w:p>
        </w:tc>
        <w:tc>
          <w:tcPr>
            <w:tcW w:w="3211" w:type="dxa"/>
          </w:tcPr>
          <w:p w:rsidR="004042B6" w:rsidRPr="00144434" w:rsidRDefault="00144434" w:rsidP="00144434">
            <w:pPr>
              <w:spacing w:line="340" w:lineRule="exact"/>
              <w:ind w:left="189"/>
              <w:rPr>
                <w:rFonts w:asciiTheme="minorEastAsia" w:eastAsiaTheme="minorEastAsia" w:hAnsiTheme="minorEastAsia" w:cs="宋体"/>
                <w:sz w:val="24"/>
                <w:szCs w:val="24"/>
                <w:lang w:eastAsia="zh-CN"/>
              </w:rPr>
            </w:pPr>
            <w:r w:rsidRPr="00144434">
              <w:rPr>
                <w:rFonts w:asciiTheme="minorEastAsia" w:eastAsiaTheme="minorEastAsia" w:hAnsiTheme="minorEastAsia" w:cs="宋体"/>
                <w:spacing w:val="7"/>
                <w:sz w:val="24"/>
                <w:szCs w:val="24"/>
                <w:lang w:eastAsia="zh-CN"/>
              </w:rPr>
              <w:t>《龙的故事》《灵动的龙》</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ind w:left="513"/>
              <w:rPr>
                <w:rFonts w:asciiTheme="minorEastAsia" w:eastAsiaTheme="minorEastAsia" w:hAnsiTheme="minorEastAsia" w:cs="宋体"/>
                <w:sz w:val="24"/>
                <w:szCs w:val="24"/>
              </w:rPr>
            </w:pPr>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7</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10.</w:t>
            </w:r>
            <w:r w:rsidRPr="00144434">
              <w:rPr>
                <w:rFonts w:asciiTheme="minorEastAsia" w:eastAsiaTheme="minorEastAsia" w:hAnsiTheme="minorEastAsia" w:hint="eastAsia"/>
                <w:spacing w:val="3"/>
                <w:sz w:val="24"/>
                <w:szCs w:val="24"/>
                <w:lang w:eastAsia="zh-CN"/>
              </w:rPr>
              <w:t>14</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spacing w:val="3"/>
                <w:sz w:val="24"/>
                <w:szCs w:val="24"/>
              </w:rPr>
              <w:t>10.</w:t>
            </w:r>
            <w:r w:rsidRPr="00144434">
              <w:rPr>
                <w:rFonts w:asciiTheme="minorEastAsia" w:eastAsiaTheme="minorEastAsia" w:hAnsiTheme="minorEastAsia" w:hint="eastAsia"/>
                <w:spacing w:val="3"/>
                <w:sz w:val="24"/>
                <w:szCs w:val="24"/>
                <w:lang w:eastAsia="zh-CN"/>
              </w:rPr>
              <w:t>20</w:t>
            </w:r>
          </w:p>
        </w:tc>
        <w:tc>
          <w:tcPr>
            <w:tcW w:w="3211" w:type="dxa"/>
          </w:tcPr>
          <w:p w:rsidR="004042B6" w:rsidRPr="00144434" w:rsidRDefault="00144434" w:rsidP="00144434">
            <w:pPr>
              <w:spacing w:line="340" w:lineRule="exact"/>
              <w:ind w:left="957"/>
              <w:rPr>
                <w:rFonts w:asciiTheme="minorEastAsia" w:eastAsiaTheme="minorEastAsia" w:hAnsiTheme="minorEastAsia" w:cs="宋体"/>
                <w:sz w:val="24"/>
                <w:szCs w:val="24"/>
              </w:rPr>
            </w:pPr>
            <w:r w:rsidRPr="00144434">
              <w:rPr>
                <w:rFonts w:asciiTheme="minorEastAsia" w:eastAsiaTheme="minorEastAsia" w:hAnsiTheme="minorEastAsia" w:cs="宋体"/>
                <w:spacing w:val="5"/>
                <w:sz w:val="24"/>
                <w:szCs w:val="24"/>
              </w:rPr>
              <w:t>《</w:t>
            </w:r>
            <w:proofErr w:type="spellStart"/>
            <w:r w:rsidRPr="00144434">
              <w:rPr>
                <w:rFonts w:asciiTheme="minorEastAsia" w:eastAsiaTheme="minorEastAsia" w:hAnsiTheme="minorEastAsia" w:cs="宋体"/>
                <w:spacing w:val="5"/>
                <w:sz w:val="24"/>
                <w:szCs w:val="24"/>
              </w:rPr>
              <w:t>红星闪闪</w:t>
            </w:r>
            <w:proofErr w:type="spellEnd"/>
            <w:r w:rsidRPr="00144434">
              <w:rPr>
                <w:rFonts w:asciiTheme="minorEastAsia" w:eastAsiaTheme="minorEastAsia" w:hAnsiTheme="minorEastAsia" w:cs="宋体"/>
                <w:spacing w:val="5"/>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8</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10.</w:t>
            </w:r>
            <w:r w:rsidRPr="00144434">
              <w:rPr>
                <w:rFonts w:asciiTheme="minorEastAsia" w:eastAsiaTheme="minorEastAsia" w:hAnsiTheme="minorEastAsia" w:hint="eastAsia"/>
                <w:spacing w:val="3"/>
                <w:sz w:val="24"/>
                <w:szCs w:val="24"/>
                <w:lang w:eastAsia="zh-CN"/>
              </w:rPr>
              <w:t>21</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spacing w:val="3"/>
                <w:sz w:val="24"/>
                <w:szCs w:val="24"/>
              </w:rPr>
              <w:t>10.</w:t>
            </w:r>
            <w:r w:rsidRPr="00144434">
              <w:rPr>
                <w:rFonts w:asciiTheme="minorEastAsia" w:eastAsiaTheme="minorEastAsia" w:hAnsiTheme="minorEastAsia" w:hint="eastAsia"/>
                <w:spacing w:val="3"/>
                <w:sz w:val="24"/>
                <w:szCs w:val="24"/>
                <w:lang w:eastAsia="zh-CN"/>
              </w:rPr>
              <w:t>27</w:t>
            </w:r>
          </w:p>
        </w:tc>
        <w:tc>
          <w:tcPr>
            <w:tcW w:w="3211" w:type="dxa"/>
          </w:tcPr>
          <w:p w:rsidR="004042B6" w:rsidRPr="00144434" w:rsidRDefault="00144434" w:rsidP="00144434">
            <w:pPr>
              <w:spacing w:line="340" w:lineRule="exact"/>
              <w:ind w:left="820"/>
              <w:rPr>
                <w:rFonts w:asciiTheme="minorEastAsia" w:eastAsiaTheme="minorEastAsia" w:hAnsiTheme="minorEastAsia" w:cs="宋体"/>
                <w:sz w:val="24"/>
                <w:szCs w:val="24"/>
              </w:rPr>
            </w:pPr>
            <w:r w:rsidRPr="00144434">
              <w:rPr>
                <w:rFonts w:asciiTheme="minorEastAsia" w:eastAsiaTheme="minorEastAsia" w:hAnsiTheme="minorEastAsia" w:cs="宋体"/>
                <w:spacing w:val="5"/>
                <w:sz w:val="24"/>
                <w:szCs w:val="24"/>
              </w:rPr>
              <w:t>《</w:t>
            </w:r>
            <w:proofErr w:type="spellStart"/>
            <w:r w:rsidRPr="00144434">
              <w:rPr>
                <w:rFonts w:asciiTheme="minorEastAsia" w:eastAsiaTheme="minorEastAsia" w:hAnsiTheme="minorEastAsia" w:cs="宋体"/>
                <w:spacing w:val="5"/>
                <w:sz w:val="24"/>
                <w:szCs w:val="24"/>
              </w:rPr>
              <w:t>时光记忆</w:t>
            </w:r>
            <w:proofErr w:type="spellEnd"/>
            <w:r w:rsidRPr="00144434">
              <w:rPr>
                <w:rFonts w:asciiTheme="minorEastAsia" w:eastAsiaTheme="minorEastAsia" w:hAnsiTheme="minorEastAsia" w:cs="宋体"/>
                <w:spacing w:val="5"/>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9</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10.2</w:t>
            </w:r>
            <w:r w:rsidRPr="00144434">
              <w:rPr>
                <w:rFonts w:asciiTheme="minorEastAsia" w:eastAsiaTheme="minorEastAsia" w:hAnsiTheme="minorEastAsia" w:hint="eastAsia"/>
                <w:spacing w:val="3"/>
                <w:sz w:val="24"/>
                <w:szCs w:val="24"/>
                <w:lang w:eastAsia="zh-CN"/>
              </w:rPr>
              <w:t>8</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cs="宋体" w:hint="eastAsia"/>
                <w:spacing w:val="3"/>
                <w:sz w:val="24"/>
                <w:szCs w:val="24"/>
                <w:lang w:eastAsia="zh-CN"/>
              </w:rPr>
              <w:t>11</w:t>
            </w:r>
            <w:r w:rsidRPr="00144434">
              <w:rPr>
                <w:rFonts w:asciiTheme="minorEastAsia" w:eastAsiaTheme="minorEastAsia" w:hAnsiTheme="minorEastAsia"/>
                <w:spacing w:val="3"/>
                <w:sz w:val="24"/>
                <w:szCs w:val="24"/>
              </w:rPr>
              <w:t>.</w:t>
            </w:r>
            <w:r w:rsidRPr="00144434">
              <w:rPr>
                <w:rFonts w:asciiTheme="minorEastAsia" w:eastAsiaTheme="minorEastAsia" w:hAnsiTheme="minorEastAsia" w:hint="eastAsia"/>
                <w:spacing w:val="3"/>
                <w:sz w:val="24"/>
                <w:szCs w:val="24"/>
                <w:lang w:eastAsia="zh-CN"/>
              </w:rPr>
              <w:t>03</w:t>
            </w:r>
          </w:p>
        </w:tc>
        <w:tc>
          <w:tcPr>
            <w:tcW w:w="3211" w:type="dxa"/>
          </w:tcPr>
          <w:p w:rsidR="004042B6" w:rsidRPr="00144434" w:rsidRDefault="00144434" w:rsidP="00144434">
            <w:pPr>
              <w:spacing w:line="340" w:lineRule="exact"/>
              <w:ind w:left="820"/>
              <w:rPr>
                <w:rFonts w:asciiTheme="minorEastAsia" w:eastAsiaTheme="minorEastAsia" w:hAnsiTheme="minorEastAsia" w:cs="宋体"/>
                <w:sz w:val="24"/>
                <w:szCs w:val="24"/>
              </w:rPr>
            </w:pPr>
            <w:r w:rsidRPr="00144434">
              <w:rPr>
                <w:rFonts w:asciiTheme="minorEastAsia" w:eastAsiaTheme="minorEastAsia" w:hAnsiTheme="minorEastAsia" w:cs="宋体"/>
                <w:spacing w:val="5"/>
                <w:sz w:val="24"/>
                <w:szCs w:val="24"/>
              </w:rPr>
              <w:t>《</w:t>
            </w:r>
            <w:proofErr w:type="spellStart"/>
            <w:r w:rsidRPr="00144434">
              <w:rPr>
                <w:rFonts w:asciiTheme="minorEastAsia" w:eastAsiaTheme="minorEastAsia" w:hAnsiTheme="minorEastAsia" w:cs="宋体"/>
                <w:spacing w:val="5"/>
                <w:sz w:val="24"/>
                <w:szCs w:val="24"/>
              </w:rPr>
              <w:t>山河新貌</w:t>
            </w:r>
            <w:proofErr w:type="spellEnd"/>
            <w:r w:rsidRPr="00144434">
              <w:rPr>
                <w:rFonts w:asciiTheme="minorEastAsia" w:eastAsiaTheme="minorEastAsia" w:hAnsiTheme="minorEastAsia" w:cs="宋体"/>
                <w:spacing w:val="5"/>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10</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w:t>
            </w:r>
            <w:r w:rsidRPr="00144434">
              <w:rPr>
                <w:rFonts w:asciiTheme="minorEastAsia" w:eastAsiaTheme="minorEastAsia" w:hAnsiTheme="minorEastAsia" w:hint="eastAsia"/>
                <w:spacing w:val="3"/>
                <w:sz w:val="24"/>
                <w:szCs w:val="24"/>
                <w:lang w:eastAsia="zh-CN"/>
              </w:rPr>
              <w:t>1.04</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spacing w:val="3"/>
                <w:sz w:val="24"/>
                <w:szCs w:val="24"/>
              </w:rPr>
              <w:t>11.</w:t>
            </w:r>
            <w:r w:rsidRPr="00144434">
              <w:rPr>
                <w:rFonts w:asciiTheme="minorEastAsia" w:eastAsiaTheme="minorEastAsia" w:hAnsiTheme="minorEastAsia" w:hint="eastAsia"/>
                <w:spacing w:val="3"/>
                <w:sz w:val="24"/>
                <w:szCs w:val="24"/>
                <w:lang w:eastAsia="zh-CN"/>
              </w:rPr>
              <w:t>10</w:t>
            </w:r>
          </w:p>
        </w:tc>
        <w:tc>
          <w:tcPr>
            <w:tcW w:w="3211" w:type="dxa"/>
          </w:tcPr>
          <w:p w:rsidR="004042B6" w:rsidRPr="00144434" w:rsidRDefault="00144434" w:rsidP="00144434">
            <w:pPr>
              <w:spacing w:line="340" w:lineRule="exact"/>
              <w:ind w:left="820"/>
              <w:rPr>
                <w:rFonts w:asciiTheme="minorEastAsia" w:eastAsiaTheme="minorEastAsia" w:hAnsiTheme="minorEastAsia" w:cs="宋体"/>
                <w:sz w:val="24"/>
                <w:szCs w:val="24"/>
              </w:rPr>
            </w:pPr>
            <w:r w:rsidRPr="00144434">
              <w:rPr>
                <w:rFonts w:asciiTheme="minorEastAsia" w:eastAsiaTheme="minorEastAsia" w:hAnsiTheme="minorEastAsia" w:cs="宋体"/>
                <w:spacing w:val="5"/>
                <w:sz w:val="24"/>
                <w:szCs w:val="24"/>
              </w:rPr>
              <w:t>《</w:t>
            </w:r>
            <w:proofErr w:type="spellStart"/>
            <w:r w:rsidRPr="00144434">
              <w:rPr>
                <w:rFonts w:asciiTheme="minorEastAsia" w:eastAsiaTheme="minorEastAsia" w:hAnsiTheme="minorEastAsia" w:cs="宋体"/>
                <w:spacing w:val="5"/>
                <w:sz w:val="24"/>
                <w:szCs w:val="24"/>
              </w:rPr>
              <w:t>星辰大海</w:t>
            </w:r>
            <w:proofErr w:type="spellEnd"/>
            <w:r w:rsidRPr="00144434">
              <w:rPr>
                <w:rFonts w:asciiTheme="minorEastAsia" w:eastAsiaTheme="minorEastAsia" w:hAnsiTheme="minorEastAsia" w:cs="宋体"/>
                <w:spacing w:val="5"/>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5"/>
                <w:sz w:val="24"/>
                <w:szCs w:val="24"/>
              </w:rPr>
              <w:t>1</w:t>
            </w:r>
            <w:r w:rsidRPr="00144434">
              <w:rPr>
                <w:rFonts w:asciiTheme="minorEastAsia" w:eastAsiaTheme="minorEastAsia" w:hAnsiTheme="minorEastAsia" w:hint="eastAsia"/>
                <w:spacing w:val="-5"/>
                <w:sz w:val="24"/>
                <w:szCs w:val="24"/>
                <w:lang w:eastAsia="zh-CN"/>
              </w:rPr>
              <w:t>1</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11.</w:t>
            </w:r>
            <w:r w:rsidRPr="00144434">
              <w:rPr>
                <w:rFonts w:asciiTheme="minorEastAsia" w:eastAsiaTheme="minorEastAsia" w:hAnsiTheme="minorEastAsia" w:hint="eastAsia"/>
                <w:spacing w:val="3"/>
                <w:sz w:val="24"/>
                <w:szCs w:val="24"/>
                <w:lang w:eastAsia="zh-CN"/>
              </w:rPr>
              <w:t>11</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spacing w:val="3"/>
                <w:sz w:val="24"/>
                <w:szCs w:val="24"/>
              </w:rPr>
              <w:t>11.</w:t>
            </w:r>
            <w:r w:rsidRPr="00144434">
              <w:rPr>
                <w:rFonts w:asciiTheme="minorEastAsia" w:eastAsiaTheme="minorEastAsia" w:hAnsiTheme="minorEastAsia" w:hint="eastAsia"/>
                <w:spacing w:val="3"/>
                <w:sz w:val="24"/>
                <w:szCs w:val="24"/>
                <w:lang w:eastAsia="zh-CN"/>
              </w:rPr>
              <w:t>17</w:t>
            </w:r>
          </w:p>
        </w:tc>
        <w:tc>
          <w:tcPr>
            <w:tcW w:w="3211" w:type="dxa"/>
          </w:tcPr>
          <w:p w:rsidR="004042B6" w:rsidRPr="00144434" w:rsidRDefault="00144434" w:rsidP="00144434">
            <w:pPr>
              <w:spacing w:line="340" w:lineRule="exact"/>
              <w:ind w:left="954"/>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pacing w:val="6"/>
                <w:sz w:val="24"/>
                <w:szCs w:val="24"/>
              </w:rPr>
              <w:t>期中复习</w:t>
            </w:r>
            <w:proofErr w:type="spellEnd"/>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5"/>
                <w:sz w:val="24"/>
                <w:szCs w:val="24"/>
              </w:rPr>
              <w:t>1</w:t>
            </w:r>
            <w:r w:rsidRPr="00144434">
              <w:rPr>
                <w:rFonts w:asciiTheme="minorEastAsia" w:eastAsiaTheme="minorEastAsia" w:hAnsiTheme="minorEastAsia" w:hint="eastAsia"/>
                <w:spacing w:val="-5"/>
                <w:sz w:val="24"/>
                <w:szCs w:val="24"/>
                <w:lang w:eastAsia="zh-CN"/>
              </w:rPr>
              <w:t>2</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11.1</w:t>
            </w:r>
            <w:r w:rsidRPr="00144434">
              <w:rPr>
                <w:rFonts w:asciiTheme="minorEastAsia" w:eastAsiaTheme="minorEastAsia" w:hAnsiTheme="minorEastAsia" w:hint="eastAsia"/>
                <w:spacing w:val="3"/>
                <w:sz w:val="24"/>
                <w:szCs w:val="24"/>
                <w:lang w:eastAsia="zh-CN"/>
              </w:rPr>
              <w:t>8</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spacing w:val="3"/>
                <w:sz w:val="24"/>
                <w:szCs w:val="24"/>
              </w:rPr>
              <w:t>11.</w:t>
            </w:r>
            <w:r w:rsidRPr="00144434">
              <w:rPr>
                <w:rFonts w:asciiTheme="minorEastAsia" w:eastAsiaTheme="minorEastAsia" w:hAnsiTheme="minorEastAsia" w:hint="eastAsia"/>
                <w:spacing w:val="3"/>
                <w:sz w:val="24"/>
                <w:szCs w:val="24"/>
                <w:lang w:eastAsia="zh-CN"/>
              </w:rPr>
              <w:t>24</w:t>
            </w:r>
          </w:p>
        </w:tc>
        <w:tc>
          <w:tcPr>
            <w:tcW w:w="3211" w:type="dxa"/>
          </w:tcPr>
          <w:p w:rsidR="004042B6" w:rsidRPr="00144434" w:rsidRDefault="00144434" w:rsidP="00144434">
            <w:pPr>
              <w:spacing w:line="340" w:lineRule="exact"/>
              <w:ind w:left="537"/>
              <w:rPr>
                <w:rFonts w:asciiTheme="minorEastAsia" w:eastAsiaTheme="minorEastAsia" w:hAnsiTheme="minorEastAsia" w:cs="宋体"/>
                <w:sz w:val="24"/>
                <w:szCs w:val="24"/>
              </w:rPr>
            </w:pPr>
            <w:r w:rsidRPr="00144434">
              <w:rPr>
                <w:rFonts w:asciiTheme="minorEastAsia" w:eastAsiaTheme="minorEastAsia" w:hAnsiTheme="minorEastAsia" w:cs="宋体"/>
                <w:spacing w:val="6"/>
                <w:sz w:val="24"/>
                <w:szCs w:val="24"/>
              </w:rPr>
              <w:t>《</w:t>
            </w:r>
            <w:proofErr w:type="spellStart"/>
            <w:r w:rsidRPr="00144434">
              <w:rPr>
                <w:rFonts w:asciiTheme="minorEastAsia" w:eastAsiaTheme="minorEastAsia" w:hAnsiTheme="minorEastAsia" w:cs="宋体"/>
                <w:spacing w:val="6"/>
                <w:sz w:val="24"/>
                <w:szCs w:val="24"/>
              </w:rPr>
              <w:t>落叶去哪儿了</w:t>
            </w:r>
            <w:proofErr w:type="spellEnd"/>
            <w:r w:rsidRPr="00144434">
              <w:rPr>
                <w:rFonts w:asciiTheme="minorEastAsia" w:eastAsiaTheme="minorEastAsia" w:hAnsiTheme="minorEastAsia" w:cs="宋体"/>
                <w:spacing w:val="6"/>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5"/>
                <w:sz w:val="24"/>
                <w:szCs w:val="24"/>
              </w:rPr>
              <w:t>1</w:t>
            </w:r>
            <w:r w:rsidRPr="00144434">
              <w:rPr>
                <w:rFonts w:asciiTheme="minorEastAsia" w:eastAsiaTheme="minorEastAsia" w:hAnsiTheme="minorEastAsia" w:hint="eastAsia"/>
                <w:spacing w:val="-5"/>
                <w:sz w:val="24"/>
                <w:szCs w:val="24"/>
                <w:lang w:eastAsia="zh-CN"/>
              </w:rPr>
              <w:t>3</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11.</w:t>
            </w:r>
            <w:r w:rsidRPr="00144434">
              <w:rPr>
                <w:rFonts w:asciiTheme="minorEastAsia" w:eastAsiaTheme="minorEastAsia" w:hAnsiTheme="minorEastAsia" w:hint="eastAsia"/>
                <w:spacing w:val="3"/>
                <w:sz w:val="24"/>
                <w:szCs w:val="24"/>
                <w:lang w:eastAsia="zh-CN"/>
              </w:rPr>
              <w:t>25</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spacing w:val="3"/>
                <w:sz w:val="24"/>
                <w:szCs w:val="24"/>
              </w:rPr>
              <w:t>1</w:t>
            </w:r>
            <w:r w:rsidRPr="00144434">
              <w:rPr>
                <w:rFonts w:asciiTheme="minorEastAsia" w:eastAsiaTheme="minorEastAsia" w:hAnsiTheme="minorEastAsia" w:hint="eastAsia"/>
                <w:spacing w:val="3"/>
                <w:sz w:val="24"/>
                <w:szCs w:val="24"/>
                <w:lang w:eastAsia="zh-CN"/>
              </w:rPr>
              <w:t>2</w:t>
            </w:r>
            <w:r w:rsidRPr="00144434">
              <w:rPr>
                <w:rFonts w:asciiTheme="minorEastAsia" w:eastAsiaTheme="minorEastAsia" w:hAnsiTheme="minorEastAsia"/>
                <w:spacing w:val="3"/>
                <w:sz w:val="24"/>
                <w:szCs w:val="24"/>
              </w:rPr>
              <w:t>.</w:t>
            </w:r>
            <w:r w:rsidRPr="00144434">
              <w:rPr>
                <w:rFonts w:asciiTheme="minorEastAsia" w:eastAsiaTheme="minorEastAsia" w:hAnsiTheme="minorEastAsia" w:hint="eastAsia"/>
                <w:spacing w:val="3"/>
                <w:sz w:val="24"/>
                <w:szCs w:val="24"/>
                <w:lang w:eastAsia="zh-CN"/>
              </w:rPr>
              <w:t>01</w:t>
            </w:r>
          </w:p>
        </w:tc>
        <w:tc>
          <w:tcPr>
            <w:tcW w:w="3211" w:type="dxa"/>
          </w:tcPr>
          <w:p w:rsidR="004042B6" w:rsidRPr="00144434" w:rsidRDefault="00144434" w:rsidP="00144434">
            <w:pPr>
              <w:spacing w:line="340" w:lineRule="exact"/>
              <w:ind w:left="609"/>
              <w:rPr>
                <w:rFonts w:asciiTheme="minorEastAsia" w:eastAsiaTheme="minorEastAsia" w:hAnsiTheme="minorEastAsia" w:cs="宋体"/>
                <w:sz w:val="24"/>
                <w:szCs w:val="24"/>
              </w:rPr>
            </w:pPr>
            <w:r w:rsidRPr="00144434">
              <w:rPr>
                <w:rFonts w:asciiTheme="minorEastAsia" w:eastAsiaTheme="minorEastAsia" w:hAnsiTheme="minorEastAsia" w:cs="宋体"/>
                <w:spacing w:val="6"/>
                <w:sz w:val="24"/>
                <w:szCs w:val="24"/>
              </w:rPr>
              <w:t>《</w:t>
            </w:r>
            <w:proofErr w:type="spellStart"/>
            <w:r w:rsidRPr="00144434">
              <w:rPr>
                <w:rFonts w:asciiTheme="minorEastAsia" w:eastAsiaTheme="minorEastAsia" w:hAnsiTheme="minorEastAsia" w:cs="宋体"/>
                <w:spacing w:val="6"/>
                <w:sz w:val="24"/>
                <w:szCs w:val="24"/>
              </w:rPr>
              <w:t>勤劳的蚕宝宝</w:t>
            </w:r>
            <w:proofErr w:type="spellEnd"/>
            <w:r w:rsidRPr="00144434">
              <w:rPr>
                <w:rFonts w:asciiTheme="minorEastAsia" w:eastAsiaTheme="minorEastAsia" w:hAnsiTheme="minorEastAsia" w:cs="宋体"/>
                <w:spacing w:val="6"/>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5"/>
                <w:sz w:val="24"/>
                <w:szCs w:val="24"/>
              </w:rPr>
              <w:t>1</w:t>
            </w:r>
            <w:r w:rsidRPr="00144434">
              <w:rPr>
                <w:rFonts w:asciiTheme="minorEastAsia" w:eastAsiaTheme="minorEastAsia" w:hAnsiTheme="minorEastAsia" w:hint="eastAsia"/>
                <w:spacing w:val="-5"/>
                <w:sz w:val="24"/>
                <w:szCs w:val="24"/>
                <w:lang w:eastAsia="zh-CN"/>
              </w:rPr>
              <w:t>4</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w:t>
            </w:r>
            <w:r w:rsidRPr="00144434">
              <w:rPr>
                <w:rFonts w:asciiTheme="minorEastAsia" w:eastAsiaTheme="minorEastAsia" w:hAnsiTheme="minorEastAsia" w:hint="eastAsia"/>
                <w:spacing w:val="3"/>
                <w:sz w:val="24"/>
                <w:szCs w:val="24"/>
                <w:lang w:eastAsia="zh-CN"/>
              </w:rPr>
              <w:t>2</w:t>
            </w:r>
            <w:r w:rsidRPr="00144434">
              <w:rPr>
                <w:rFonts w:asciiTheme="minorEastAsia" w:eastAsiaTheme="minorEastAsia" w:hAnsiTheme="minorEastAsia"/>
                <w:spacing w:val="3"/>
                <w:sz w:val="24"/>
                <w:szCs w:val="24"/>
              </w:rPr>
              <w:t>.</w:t>
            </w:r>
            <w:r w:rsidRPr="00144434">
              <w:rPr>
                <w:rFonts w:asciiTheme="minorEastAsia" w:eastAsiaTheme="minorEastAsia" w:hAnsiTheme="minorEastAsia" w:hint="eastAsia"/>
                <w:spacing w:val="3"/>
                <w:sz w:val="24"/>
                <w:szCs w:val="24"/>
                <w:lang w:eastAsia="zh-CN"/>
              </w:rPr>
              <w:t>02</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spacing w:val="3"/>
                <w:sz w:val="24"/>
                <w:szCs w:val="24"/>
              </w:rPr>
              <w:t>1</w:t>
            </w:r>
            <w:r w:rsidRPr="00144434">
              <w:rPr>
                <w:rFonts w:asciiTheme="minorEastAsia" w:eastAsiaTheme="minorEastAsia" w:hAnsiTheme="minorEastAsia" w:hint="eastAsia"/>
                <w:spacing w:val="3"/>
                <w:sz w:val="24"/>
                <w:szCs w:val="24"/>
                <w:lang w:eastAsia="zh-CN"/>
              </w:rPr>
              <w:t>2</w:t>
            </w:r>
            <w:r w:rsidRPr="00144434">
              <w:rPr>
                <w:rFonts w:asciiTheme="minorEastAsia" w:eastAsiaTheme="minorEastAsia" w:hAnsiTheme="minorEastAsia"/>
                <w:spacing w:val="3"/>
                <w:sz w:val="24"/>
                <w:szCs w:val="24"/>
              </w:rPr>
              <w:t>.</w:t>
            </w:r>
            <w:r w:rsidRPr="00144434">
              <w:rPr>
                <w:rFonts w:asciiTheme="minorEastAsia" w:eastAsiaTheme="minorEastAsia" w:hAnsiTheme="minorEastAsia" w:hint="eastAsia"/>
                <w:spacing w:val="3"/>
                <w:sz w:val="24"/>
                <w:szCs w:val="24"/>
                <w:lang w:eastAsia="zh-CN"/>
              </w:rPr>
              <w:t>08</w:t>
            </w:r>
          </w:p>
        </w:tc>
        <w:tc>
          <w:tcPr>
            <w:tcW w:w="3211" w:type="dxa"/>
          </w:tcPr>
          <w:p w:rsidR="004042B6" w:rsidRPr="00144434" w:rsidRDefault="00144434" w:rsidP="00144434">
            <w:pPr>
              <w:spacing w:line="340" w:lineRule="exact"/>
              <w:ind w:left="925"/>
              <w:rPr>
                <w:rFonts w:asciiTheme="minorEastAsia" w:eastAsiaTheme="minorEastAsia" w:hAnsiTheme="minorEastAsia" w:cs="宋体"/>
                <w:sz w:val="24"/>
                <w:szCs w:val="24"/>
              </w:rPr>
            </w:pPr>
            <w:r w:rsidRPr="00144434">
              <w:rPr>
                <w:rFonts w:asciiTheme="minorEastAsia" w:eastAsiaTheme="minorEastAsia" w:hAnsiTheme="minorEastAsia" w:cs="宋体"/>
                <w:spacing w:val="4"/>
                <w:sz w:val="24"/>
                <w:szCs w:val="24"/>
              </w:rPr>
              <w:t>《</w:t>
            </w:r>
            <w:proofErr w:type="spellStart"/>
            <w:r w:rsidRPr="00144434">
              <w:rPr>
                <w:rFonts w:asciiTheme="minorEastAsia" w:eastAsiaTheme="minorEastAsia" w:hAnsiTheme="minorEastAsia" w:cs="宋体"/>
                <w:spacing w:val="4"/>
                <w:sz w:val="24"/>
                <w:szCs w:val="24"/>
              </w:rPr>
              <w:t>寸草心</w:t>
            </w:r>
            <w:proofErr w:type="spellEnd"/>
            <w:r w:rsidRPr="00144434">
              <w:rPr>
                <w:rFonts w:asciiTheme="minorEastAsia" w:eastAsiaTheme="minorEastAsia" w:hAnsiTheme="minorEastAsia" w:cs="宋体"/>
                <w:spacing w:val="4"/>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5"/>
                <w:sz w:val="24"/>
                <w:szCs w:val="24"/>
              </w:rPr>
              <w:t>1</w:t>
            </w:r>
            <w:r w:rsidRPr="00144434">
              <w:rPr>
                <w:rFonts w:asciiTheme="minorEastAsia" w:eastAsiaTheme="minorEastAsia" w:hAnsiTheme="minorEastAsia" w:hint="eastAsia"/>
                <w:spacing w:val="-5"/>
                <w:sz w:val="24"/>
                <w:szCs w:val="24"/>
                <w:lang w:eastAsia="zh-CN"/>
              </w:rPr>
              <w:t>5</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12.</w:t>
            </w:r>
            <w:r w:rsidRPr="00144434">
              <w:rPr>
                <w:rFonts w:asciiTheme="minorEastAsia" w:eastAsiaTheme="minorEastAsia" w:hAnsiTheme="minorEastAsia" w:hint="eastAsia"/>
                <w:spacing w:val="3"/>
                <w:sz w:val="24"/>
                <w:szCs w:val="24"/>
                <w:lang w:eastAsia="zh-CN"/>
              </w:rPr>
              <w:t>09</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spacing w:val="3"/>
                <w:sz w:val="24"/>
                <w:szCs w:val="24"/>
              </w:rPr>
              <w:t>12.</w:t>
            </w:r>
            <w:r w:rsidRPr="00144434">
              <w:rPr>
                <w:rFonts w:asciiTheme="minorEastAsia" w:eastAsiaTheme="minorEastAsia" w:hAnsiTheme="minorEastAsia" w:hint="eastAsia"/>
                <w:spacing w:val="3"/>
                <w:sz w:val="24"/>
                <w:szCs w:val="24"/>
                <w:lang w:eastAsia="zh-CN"/>
              </w:rPr>
              <w:t>15</w:t>
            </w:r>
          </w:p>
        </w:tc>
        <w:tc>
          <w:tcPr>
            <w:tcW w:w="3211" w:type="dxa"/>
          </w:tcPr>
          <w:p w:rsidR="004042B6" w:rsidRPr="00144434" w:rsidRDefault="00144434" w:rsidP="00144434">
            <w:pPr>
              <w:spacing w:line="340" w:lineRule="exact"/>
              <w:ind w:left="714"/>
              <w:rPr>
                <w:rFonts w:asciiTheme="minorEastAsia" w:eastAsiaTheme="minorEastAsia" w:hAnsiTheme="minorEastAsia" w:cs="宋体"/>
                <w:sz w:val="24"/>
                <w:szCs w:val="24"/>
              </w:rPr>
            </w:pPr>
            <w:r w:rsidRPr="00144434">
              <w:rPr>
                <w:rFonts w:asciiTheme="minorEastAsia" w:eastAsiaTheme="minorEastAsia" w:hAnsiTheme="minorEastAsia" w:cs="宋体"/>
                <w:spacing w:val="6"/>
                <w:sz w:val="24"/>
                <w:szCs w:val="24"/>
              </w:rPr>
              <w:t>《</w:t>
            </w:r>
            <w:proofErr w:type="spellStart"/>
            <w:r w:rsidRPr="00144434">
              <w:rPr>
                <w:rFonts w:asciiTheme="minorEastAsia" w:eastAsiaTheme="minorEastAsia" w:hAnsiTheme="minorEastAsia" w:cs="宋体"/>
                <w:spacing w:val="6"/>
                <w:sz w:val="24"/>
                <w:szCs w:val="24"/>
              </w:rPr>
              <w:t>新龟兔赛跑</w:t>
            </w:r>
            <w:proofErr w:type="spellEnd"/>
            <w:r w:rsidRPr="00144434">
              <w:rPr>
                <w:rFonts w:asciiTheme="minorEastAsia" w:eastAsiaTheme="minorEastAsia" w:hAnsiTheme="minorEastAsia" w:cs="宋体"/>
                <w:spacing w:val="6"/>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5"/>
                <w:sz w:val="24"/>
                <w:szCs w:val="24"/>
              </w:rPr>
              <w:t>1</w:t>
            </w:r>
            <w:r w:rsidRPr="00144434">
              <w:rPr>
                <w:rFonts w:asciiTheme="minorEastAsia" w:eastAsiaTheme="minorEastAsia" w:hAnsiTheme="minorEastAsia" w:hint="eastAsia"/>
                <w:spacing w:val="-5"/>
                <w:sz w:val="24"/>
                <w:szCs w:val="24"/>
                <w:lang w:eastAsia="zh-CN"/>
              </w:rPr>
              <w:t>6</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12.</w:t>
            </w:r>
            <w:r w:rsidRPr="00144434">
              <w:rPr>
                <w:rFonts w:asciiTheme="minorEastAsia" w:eastAsiaTheme="minorEastAsia" w:hAnsiTheme="minorEastAsia" w:hint="eastAsia"/>
                <w:spacing w:val="3"/>
                <w:sz w:val="24"/>
                <w:szCs w:val="24"/>
                <w:lang w:eastAsia="zh-CN"/>
              </w:rPr>
              <w:t>16</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spacing w:val="3"/>
                <w:sz w:val="24"/>
                <w:szCs w:val="24"/>
              </w:rPr>
              <w:t>12.</w:t>
            </w:r>
            <w:r w:rsidRPr="00144434">
              <w:rPr>
                <w:rFonts w:asciiTheme="minorEastAsia" w:eastAsiaTheme="minorEastAsia" w:hAnsiTheme="minorEastAsia" w:hint="eastAsia"/>
                <w:spacing w:val="3"/>
                <w:sz w:val="24"/>
                <w:szCs w:val="24"/>
                <w:lang w:eastAsia="zh-CN"/>
              </w:rPr>
              <w:t>22</w:t>
            </w:r>
          </w:p>
        </w:tc>
        <w:tc>
          <w:tcPr>
            <w:tcW w:w="3211" w:type="dxa"/>
          </w:tcPr>
          <w:p w:rsidR="004042B6" w:rsidRPr="00144434" w:rsidRDefault="00144434" w:rsidP="00144434">
            <w:pPr>
              <w:spacing w:line="340" w:lineRule="exact"/>
              <w:ind w:left="714"/>
              <w:rPr>
                <w:rFonts w:asciiTheme="minorEastAsia" w:eastAsiaTheme="minorEastAsia" w:hAnsiTheme="minorEastAsia" w:cs="宋体"/>
                <w:sz w:val="24"/>
                <w:szCs w:val="24"/>
              </w:rPr>
            </w:pPr>
            <w:r w:rsidRPr="00144434">
              <w:rPr>
                <w:rFonts w:asciiTheme="minorEastAsia" w:eastAsiaTheme="minorEastAsia" w:hAnsiTheme="minorEastAsia" w:cs="宋体"/>
                <w:spacing w:val="6"/>
                <w:sz w:val="24"/>
                <w:szCs w:val="24"/>
              </w:rPr>
              <w:t>《</w:t>
            </w:r>
            <w:proofErr w:type="spellStart"/>
            <w:r w:rsidRPr="00144434">
              <w:rPr>
                <w:rFonts w:asciiTheme="minorEastAsia" w:eastAsiaTheme="minorEastAsia" w:hAnsiTheme="minorEastAsia" w:cs="宋体"/>
                <w:spacing w:val="6"/>
                <w:sz w:val="24"/>
                <w:szCs w:val="24"/>
              </w:rPr>
              <w:t>蜗牛的坚持</w:t>
            </w:r>
            <w:proofErr w:type="spellEnd"/>
            <w:r w:rsidRPr="00144434">
              <w:rPr>
                <w:rFonts w:asciiTheme="minorEastAsia" w:eastAsiaTheme="minorEastAsia" w:hAnsiTheme="minorEastAsia" w:cs="宋体"/>
                <w:spacing w:val="6"/>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5"/>
                <w:sz w:val="24"/>
                <w:szCs w:val="24"/>
              </w:rPr>
              <w:t>1</w:t>
            </w:r>
            <w:r w:rsidRPr="00144434">
              <w:rPr>
                <w:rFonts w:asciiTheme="minorEastAsia" w:eastAsiaTheme="minorEastAsia" w:hAnsiTheme="minorEastAsia" w:hint="eastAsia"/>
                <w:spacing w:val="-5"/>
                <w:sz w:val="24"/>
                <w:szCs w:val="24"/>
                <w:lang w:eastAsia="zh-CN"/>
              </w:rPr>
              <w:t>7</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12.</w:t>
            </w:r>
            <w:r w:rsidRPr="00144434">
              <w:rPr>
                <w:rFonts w:asciiTheme="minorEastAsia" w:eastAsiaTheme="minorEastAsia" w:hAnsiTheme="minorEastAsia" w:hint="eastAsia"/>
                <w:spacing w:val="3"/>
                <w:sz w:val="24"/>
                <w:szCs w:val="24"/>
                <w:lang w:eastAsia="zh-CN"/>
              </w:rPr>
              <w:t>23</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spacing w:val="3"/>
                <w:sz w:val="24"/>
                <w:szCs w:val="24"/>
              </w:rPr>
              <w:t>12.2</w:t>
            </w:r>
            <w:r w:rsidRPr="00144434">
              <w:rPr>
                <w:rFonts w:asciiTheme="minorEastAsia" w:eastAsiaTheme="minorEastAsia" w:hAnsiTheme="minorEastAsia" w:hint="eastAsia"/>
                <w:spacing w:val="3"/>
                <w:sz w:val="24"/>
                <w:szCs w:val="24"/>
                <w:lang w:eastAsia="zh-CN"/>
              </w:rPr>
              <w:t>9</w:t>
            </w:r>
          </w:p>
        </w:tc>
        <w:tc>
          <w:tcPr>
            <w:tcW w:w="3211" w:type="dxa"/>
          </w:tcPr>
          <w:p w:rsidR="004042B6" w:rsidRPr="00144434" w:rsidRDefault="00144434" w:rsidP="00144434">
            <w:pPr>
              <w:spacing w:line="340" w:lineRule="exact"/>
              <w:ind w:left="609"/>
              <w:rPr>
                <w:rFonts w:asciiTheme="minorEastAsia" w:eastAsiaTheme="minorEastAsia" w:hAnsiTheme="minorEastAsia" w:cs="宋体"/>
                <w:sz w:val="24"/>
                <w:szCs w:val="24"/>
              </w:rPr>
            </w:pPr>
            <w:r w:rsidRPr="00144434">
              <w:rPr>
                <w:rFonts w:asciiTheme="minorEastAsia" w:eastAsiaTheme="minorEastAsia" w:hAnsiTheme="minorEastAsia" w:cs="宋体"/>
                <w:spacing w:val="6"/>
                <w:sz w:val="24"/>
                <w:szCs w:val="24"/>
              </w:rPr>
              <w:t>《</w:t>
            </w:r>
            <w:proofErr w:type="spellStart"/>
            <w:r w:rsidRPr="00144434">
              <w:rPr>
                <w:rFonts w:asciiTheme="minorEastAsia" w:eastAsiaTheme="minorEastAsia" w:hAnsiTheme="minorEastAsia" w:cs="宋体"/>
                <w:spacing w:val="6"/>
                <w:sz w:val="24"/>
                <w:szCs w:val="24"/>
              </w:rPr>
              <w:t>看我七十二变</w:t>
            </w:r>
            <w:proofErr w:type="spellEnd"/>
            <w:r w:rsidRPr="00144434">
              <w:rPr>
                <w:rFonts w:asciiTheme="minorEastAsia" w:eastAsiaTheme="minorEastAsia" w:hAnsiTheme="minorEastAsia" w:cs="宋体"/>
                <w:spacing w:val="6"/>
                <w:sz w:val="24"/>
                <w:szCs w:val="24"/>
              </w:rPr>
              <w:t>》</w:t>
            </w: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r w:rsidR="004042B6" w:rsidRPr="00144434" w:rsidTr="00144434">
        <w:trPr>
          <w:trHeight w:val="311"/>
          <w:jc w:val="center"/>
        </w:trPr>
        <w:tc>
          <w:tcPr>
            <w:tcW w:w="823" w:type="dxa"/>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5"/>
                <w:sz w:val="24"/>
                <w:szCs w:val="24"/>
              </w:rPr>
              <w:t>1</w:t>
            </w:r>
            <w:r w:rsidRPr="00144434">
              <w:rPr>
                <w:rFonts w:asciiTheme="minorEastAsia" w:eastAsiaTheme="minorEastAsia" w:hAnsiTheme="minorEastAsia" w:hint="eastAsia"/>
                <w:spacing w:val="-5"/>
                <w:sz w:val="24"/>
                <w:szCs w:val="24"/>
                <w:lang w:eastAsia="zh-CN"/>
              </w:rPr>
              <w:t>8</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3"/>
                <w:sz w:val="24"/>
                <w:szCs w:val="24"/>
              </w:rPr>
              <w:t>12.</w:t>
            </w:r>
            <w:r w:rsidRPr="00144434">
              <w:rPr>
                <w:rFonts w:asciiTheme="minorEastAsia" w:eastAsiaTheme="minorEastAsia" w:hAnsiTheme="minorEastAsia" w:hint="eastAsia"/>
                <w:spacing w:val="3"/>
                <w:sz w:val="24"/>
                <w:szCs w:val="24"/>
                <w:lang w:eastAsia="zh-CN"/>
              </w:rPr>
              <w:t>30</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cs="宋体" w:hint="eastAsia"/>
                <w:spacing w:val="3"/>
                <w:sz w:val="24"/>
                <w:szCs w:val="24"/>
                <w:lang w:eastAsia="zh-CN"/>
              </w:rPr>
              <w:t>01</w:t>
            </w:r>
            <w:r w:rsidRPr="00144434">
              <w:rPr>
                <w:rFonts w:asciiTheme="minorEastAsia" w:eastAsiaTheme="minorEastAsia" w:hAnsiTheme="minorEastAsia"/>
                <w:spacing w:val="3"/>
                <w:sz w:val="24"/>
                <w:szCs w:val="24"/>
              </w:rPr>
              <w:t>.</w:t>
            </w:r>
            <w:r w:rsidRPr="00144434">
              <w:rPr>
                <w:rFonts w:asciiTheme="minorEastAsia" w:eastAsiaTheme="minorEastAsia" w:hAnsiTheme="minorEastAsia" w:hint="eastAsia"/>
                <w:spacing w:val="3"/>
                <w:sz w:val="24"/>
                <w:szCs w:val="24"/>
                <w:lang w:eastAsia="zh-CN"/>
              </w:rPr>
              <w:t>05</w:t>
            </w:r>
          </w:p>
        </w:tc>
        <w:tc>
          <w:tcPr>
            <w:tcW w:w="3211" w:type="dxa"/>
          </w:tcPr>
          <w:p w:rsidR="004042B6" w:rsidRPr="00144434" w:rsidRDefault="00144434" w:rsidP="00144434">
            <w:pPr>
              <w:spacing w:line="340" w:lineRule="exact"/>
              <w:ind w:left="1047"/>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pacing w:val="7"/>
                <w:sz w:val="24"/>
                <w:szCs w:val="24"/>
              </w:rPr>
              <w:t>期末复习</w:t>
            </w:r>
            <w:proofErr w:type="spellEnd"/>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144434" w:rsidP="00144434">
            <w:pPr>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元旦</w:t>
            </w:r>
          </w:p>
        </w:tc>
      </w:tr>
      <w:tr w:rsidR="004042B6" w:rsidRPr="00144434" w:rsidTr="00144434">
        <w:trPr>
          <w:trHeight w:val="311"/>
          <w:jc w:val="center"/>
        </w:trPr>
        <w:tc>
          <w:tcPr>
            <w:tcW w:w="823" w:type="dxa"/>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spacing w:val="-5"/>
                <w:sz w:val="24"/>
                <w:szCs w:val="24"/>
              </w:rPr>
              <w:t>1</w:t>
            </w:r>
            <w:r w:rsidRPr="00144434">
              <w:rPr>
                <w:rFonts w:asciiTheme="minorEastAsia" w:eastAsiaTheme="minorEastAsia" w:hAnsiTheme="minorEastAsia" w:hint="eastAsia"/>
                <w:spacing w:val="-5"/>
                <w:sz w:val="24"/>
                <w:szCs w:val="24"/>
                <w:lang w:eastAsia="zh-CN"/>
              </w:rPr>
              <w:t>9</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pacing w:val="3"/>
                <w:sz w:val="24"/>
                <w:szCs w:val="24"/>
                <w:lang w:eastAsia="zh-CN"/>
              </w:rPr>
              <w:t>0</w:t>
            </w:r>
            <w:r w:rsidRPr="00144434">
              <w:rPr>
                <w:rFonts w:asciiTheme="minorEastAsia" w:eastAsiaTheme="minorEastAsia" w:hAnsiTheme="minorEastAsia"/>
                <w:spacing w:val="3"/>
                <w:sz w:val="24"/>
                <w:szCs w:val="24"/>
              </w:rPr>
              <w:t>1.</w:t>
            </w:r>
            <w:r w:rsidRPr="00144434">
              <w:rPr>
                <w:rFonts w:asciiTheme="minorEastAsia" w:eastAsiaTheme="minorEastAsia" w:hAnsiTheme="minorEastAsia" w:hint="eastAsia"/>
                <w:spacing w:val="3"/>
                <w:sz w:val="24"/>
                <w:szCs w:val="24"/>
                <w:lang w:eastAsia="zh-CN"/>
              </w:rPr>
              <w:t>06</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cs="宋体" w:hint="eastAsia"/>
                <w:spacing w:val="3"/>
                <w:sz w:val="24"/>
                <w:szCs w:val="24"/>
                <w:lang w:eastAsia="zh-CN"/>
              </w:rPr>
              <w:t>0</w:t>
            </w:r>
            <w:r w:rsidRPr="00144434">
              <w:rPr>
                <w:rFonts w:asciiTheme="minorEastAsia" w:eastAsiaTheme="minorEastAsia" w:hAnsiTheme="minorEastAsia"/>
                <w:spacing w:val="3"/>
                <w:sz w:val="24"/>
                <w:szCs w:val="24"/>
              </w:rPr>
              <w:t>1.</w:t>
            </w:r>
            <w:r w:rsidRPr="00144434">
              <w:rPr>
                <w:rFonts w:asciiTheme="minorEastAsia" w:eastAsiaTheme="minorEastAsia" w:hAnsiTheme="minorEastAsia" w:hint="eastAsia"/>
                <w:spacing w:val="3"/>
                <w:sz w:val="24"/>
                <w:szCs w:val="24"/>
                <w:lang w:eastAsia="zh-CN"/>
              </w:rPr>
              <w:t>12</w:t>
            </w:r>
          </w:p>
        </w:tc>
        <w:tc>
          <w:tcPr>
            <w:tcW w:w="3211" w:type="dxa"/>
          </w:tcPr>
          <w:p w:rsidR="004042B6" w:rsidRPr="00144434" w:rsidRDefault="004042B6" w:rsidP="00144434">
            <w:pPr>
              <w:spacing w:line="340" w:lineRule="exact"/>
              <w:rPr>
                <w:rFonts w:asciiTheme="minorEastAsia" w:eastAsiaTheme="minorEastAsia" w:hAnsiTheme="minorEastAsia"/>
                <w:sz w:val="24"/>
                <w:szCs w:val="24"/>
              </w:rPr>
            </w:pPr>
          </w:p>
        </w:tc>
        <w:tc>
          <w:tcPr>
            <w:tcW w:w="730" w:type="dxa"/>
            <w:vAlign w:val="center"/>
          </w:tcPr>
          <w:p w:rsidR="004042B6" w:rsidRPr="00144434" w:rsidRDefault="00144434" w:rsidP="00144434">
            <w:pPr>
              <w:pStyle w:val="TableText"/>
              <w:spacing w:line="340" w:lineRule="exact"/>
              <w:jc w:val="center"/>
              <w:rPr>
                <w:rFonts w:asciiTheme="minorEastAsia" w:eastAsiaTheme="minorEastAsia" w:hAnsiTheme="minorEastAsia"/>
                <w:sz w:val="24"/>
                <w:szCs w:val="24"/>
              </w:rPr>
            </w:pPr>
            <w:r w:rsidRPr="00144434">
              <w:rPr>
                <w:rFonts w:asciiTheme="minorEastAsia" w:eastAsiaTheme="minorEastAsia" w:hAnsiTheme="minorEastAsia"/>
                <w:sz w:val="24"/>
                <w:szCs w:val="24"/>
              </w:rPr>
              <w:t>2</w:t>
            </w:r>
          </w:p>
        </w:tc>
        <w:tc>
          <w:tcPr>
            <w:tcW w:w="1849" w:type="dxa"/>
          </w:tcPr>
          <w:p w:rsidR="004042B6" w:rsidRPr="00144434" w:rsidRDefault="004042B6" w:rsidP="00144434">
            <w:pPr>
              <w:spacing w:line="340" w:lineRule="exact"/>
              <w:ind w:left="595"/>
              <w:rPr>
                <w:rFonts w:asciiTheme="minorEastAsia" w:eastAsiaTheme="minorEastAsia" w:hAnsiTheme="minorEastAsia" w:cs="宋体"/>
                <w:sz w:val="24"/>
                <w:szCs w:val="24"/>
              </w:rPr>
            </w:pPr>
          </w:p>
        </w:tc>
      </w:tr>
      <w:tr w:rsidR="004042B6" w:rsidRPr="00144434" w:rsidTr="00144434">
        <w:trPr>
          <w:trHeight w:val="315"/>
          <w:jc w:val="center"/>
        </w:trPr>
        <w:tc>
          <w:tcPr>
            <w:tcW w:w="823" w:type="dxa"/>
          </w:tcPr>
          <w:p w:rsidR="004042B6" w:rsidRPr="00144434" w:rsidRDefault="00144434" w:rsidP="00144434">
            <w:pPr>
              <w:pStyle w:val="TableText"/>
              <w:spacing w:line="340" w:lineRule="exact"/>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z w:val="24"/>
                <w:szCs w:val="24"/>
                <w:lang w:eastAsia="zh-CN"/>
              </w:rPr>
              <w:t>20</w:t>
            </w:r>
          </w:p>
        </w:tc>
        <w:tc>
          <w:tcPr>
            <w:tcW w:w="1996" w:type="dxa"/>
          </w:tcPr>
          <w:p w:rsidR="004042B6" w:rsidRPr="00144434" w:rsidRDefault="00144434" w:rsidP="00144434">
            <w:pPr>
              <w:pStyle w:val="TableText"/>
              <w:spacing w:line="340" w:lineRule="exact"/>
              <w:ind w:leftChars="-162" w:left="-340" w:firstLineChars="24" w:firstLine="58"/>
              <w:jc w:val="center"/>
              <w:rPr>
                <w:rFonts w:asciiTheme="minorEastAsia" w:eastAsiaTheme="minorEastAsia" w:hAnsiTheme="minorEastAsia"/>
                <w:sz w:val="24"/>
                <w:szCs w:val="24"/>
                <w:lang w:eastAsia="zh-CN"/>
              </w:rPr>
            </w:pPr>
            <w:r w:rsidRPr="00144434">
              <w:rPr>
                <w:rFonts w:asciiTheme="minorEastAsia" w:eastAsiaTheme="minorEastAsia" w:hAnsiTheme="minorEastAsia" w:hint="eastAsia"/>
                <w:spacing w:val="3"/>
                <w:sz w:val="24"/>
                <w:szCs w:val="24"/>
                <w:lang w:eastAsia="zh-CN"/>
              </w:rPr>
              <w:t>0</w:t>
            </w:r>
            <w:r w:rsidRPr="00144434">
              <w:rPr>
                <w:rFonts w:asciiTheme="minorEastAsia" w:eastAsiaTheme="minorEastAsia" w:hAnsiTheme="minorEastAsia"/>
                <w:spacing w:val="3"/>
                <w:sz w:val="24"/>
                <w:szCs w:val="24"/>
              </w:rPr>
              <w:t>1.</w:t>
            </w:r>
            <w:r w:rsidRPr="00144434">
              <w:rPr>
                <w:rFonts w:asciiTheme="minorEastAsia" w:eastAsiaTheme="minorEastAsia" w:hAnsiTheme="minorEastAsia" w:hint="eastAsia"/>
                <w:spacing w:val="3"/>
                <w:sz w:val="24"/>
                <w:szCs w:val="24"/>
                <w:lang w:eastAsia="zh-CN"/>
              </w:rPr>
              <w:t>13</w:t>
            </w:r>
            <w:r w:rsidRPr="00144434">
              <w:rPr>
                <w:rFonts w:asciiTheme="minorEastAsia" w:eastAsiaTheme="minorEastAsia" w:hAnsiTheme="minorEastAsia" w:cs="宋体"/>
                <w:spacing w:val="3"/>
                <w:sz w:val="24"/>
                <w:szCs w:val="24"/>
              </w:rPr>
              <w:t>——</w:t>
            </w:r>
            <w:r w:rsidRPr="00144434">
              <w:rPr>
                <w:rFonts w:asciiTheme="minorEastAsia" w:eastAsiaTheme="minorEastAsia" w:hAnsiTheme="minorEastAsia" w:cs="宋体" w:hint="eastAsia"/>
                <w:spacing w:val="3"/>
                <w:sz w:val="24"/>
                <w:szCs w:val="24"/>
                <w:lang w:eastAsia="zh-CN"/>
              </w:rPr>
              <w:t>0</w:t>
            </w:r>
            <w:r w:rsidRPr="00144434">
              <w:rPr>
                <w:rFonts w:asciiTheme="minorEastAsia" w:eastAsiaTheme="minorEastAsia" w:hAnsiTheme="minorEastAsia"/>
                <w:spacing w:val="3"/>
                <w:sz w:val="24"/>
                <w:szCs w:val="24"/>
              </w:rPr>
              <w:t>1.1</w:t>
            </w:r>
            <w:r w:rsidRPr="00144434">
              <w:rPr>
                <w:rFonts w:asciiTheme="minorEastAsia" w:eastAsiaTheme="minorEastAsia" w:hAnsiTheme="minorEastAsia" w:hint="eastAsia"/>
                <w:spacing w:val="3"/>
                <w:sz w:val="24"/>
                <w:szCs w:val="24"/>
                <w:lang w:eastAsia="zh-CN"/>
              </w:rPr>
              <w:t>9</w:t>
            </w:r>
          </w:p>
        </w:tc>
        <w:tc>
          <w:tcPr>
            <w:tcW w:w="3211" w:type="dxa"/>
          </w:tcPr>
          <w:p w:rsidR="004042B6" w:rsidRPr="00144434" w:rsidRDefault="00144434" w:rsidP="00144434">
            <w:pPr>
              <w:spacing w:line="340" w:lineRule="exact"/>
              <w:ind w:left="1026"/>
              <w:rPr>
                <w:rFonts w:asciiTheme="minorEastAsia" w:eastAsiaTheme="minorEastAsia" w:hAnsiTheme="minorEastAsia" w:cs="宋体"/>
                <w:sz w:val="24"/>
                <w:szCs w:val="24"/>
              </w:rPr>
            </w:pPr>
            <w:proofErr w:type="spellStart"/>
            <w:r w:rsidRPr="00144434">
              <w:rPr>
                <w:rFonts w:asciiTheme="minorEastAsia" w:eastAsiaTheme="minorEastAsia" w:hAnsiTheme="minorEastAsia" w:cs="宋体"/>
                <w:spacing w:val="6"/>
                <w:sz w:val="24"/>
                <w:szCs w:val="24"/>
              </w:rPr>
              <w:t>期末检测</w:t>
            </w:r>
            <w:proofErr w:type="spellEnd"/>
          </w:p>
        </w:tc>
        <w:tc>
          <w:tcPr>
            <w:tcW w:w="730" w:type="dxa"/>
          </w:tcPr>
          <w:p w:rsidR="004042B6" w:rsidRPr="00144434" w:rsidRDefault="004042B6" w:rsidP="00144434">
            <w:pPr>
              <w:spacing w:line="340" w:lineRule="exact"/>
              <w:jc w:val="center"/>
              <w:rPr>
                <w:rFonts w:asciiTheme="minorEastAsia" w:eastAsiaTheme="minorEastAsia" w:hAnsiTheme="minorEastAsia"/>
                <w:sz w:val="24"/>
                <w:szCs w:val="24"/>
              </w:rPr>
            </w:pPr>
          </w:p>
        </w:tc>
        <w:tc>
          <w:tcPr>
            <w:tcW w:w="1849" w:type="dxa"/>
          </w:tcPr>
          <w:p w:rsidR="004042B6" w:rsidRPr="00144434" w:rsidRDefault="004042B6" w:rsidP="00144434">
            <w:pPr>
              <w:spacing w:line="340" w:lineRule="exact"/>
              <w:rPr>
                <w:rFonts w:asciiTheme="minorEastAsia" w:eastAsiaTheme="minorEastAsia" w:hAnsiTheme="minorEastAsia"/>
                <w:sz w:val="24"/>
                <w:szCs w:val="24"/>
              </w:rPr>
            </w:pPr>
          </w:p>
        </w:tc>
      </w:tr>
    </w:tbl>
    <w:p w:rsidR="004042B6" w:rsidRPr="005C688D" w:rsidRDefault="00144434" w:rsidP="005C688D">
      <w:pPr>
        <w:spacing w:before="78" w:line="230" w:lineRule="auto"/>
        <w:ind w:right="370" w:firstLineChars="1700" w:firstLine="5406"/>
        <w:rPr>
          <w:rFonts w:ascii="仿宋_GB2312" w:eastAsia="仿宋_GB2312" w:hAnsi="宋体" w:cs="宋体" w:hint="eastAsia"/>
          <w:spacing w:val="11"/>
          <w:sz w:val="32"/>
          <w:szCs w:val="32"/>
        </w:rPr>
      </w:pPr>
      <w:proofErr w:type="spellStart"/>
      <w:r w:rsidRPr="005C688D">
        <w:rPr>
          <w:rFonts w:ascii="仿宋_GB2312" w:eastAsia="仿宋_GB2312" w:hAnsi="宋体" w:cs="宋体" w:hint="eastAsia"/>
          <w:spacing w:val="-2"/>
          <w:sz w:val="32"/>
          <w:szCs w:val="32"/>
        </w:rPr>
        <w:t>莆田市</w:t>
      </w:r>
      <w:proofErr w:type="spellEnd"/>
      <w:r w:rsidRPr="005C688D">
        <w:rPr>
          <w:rFonts w:ascii="仿宋_GB2312" w:eastAsia="仿宋_GB2312" w:hAnsi="宋体" w:cs="宋体" w:hint="eastAsia"/>
          <w:spacing w:val="-2"/>
          <w:sz w:val="32"/>
          <w:szCs w:val="32"/>
          <w:lang w:eastAsia="zh-CN"/>
        </w:rPr>
        <w:t>实验</w:t>
      </w:r>
      <w:proofErr w:type="spellStart"/>
      <w:r w:rsidRPr="005C688D">
        <w:rPr>
          <w:rFonts w:ascii="仿宋_GB2312" w:eastAsia="仿宋_GB2312" w:hAnsi="宋体" w:cs="宋体" w:hint="eastAsia"/>
          <w:spacing w:val="-2"/>
          <w:sz w:val="32"/>
          <w:szCs w:val="32"/>
        </w:rPr>
        <w:t>小学</w:t>
      </w:r>
      <w:proofErr w:type="spellEnd"/>
      <w:r w:rsidRPr="005C688D">
        <w:rPr>
          <w:rFonts w:ascii="仿宋_GB2312" w:eastAsia="仿宋_GB2312" w:hAnsi="宋体" w:cs="宋体" w:hint="eastAsia"/>
          <w:spacing w:val="11"/>
          <w:sz w:val="32"/>
          <w:szCs w:val="32"/>
        </w:rPr>
        <w:t xml:space="preserve"> </w:t>
      </w:r>
    </w:p>
    <w:p w:rsidR="004042B6" w:rsidRPr="005C688D" w:rsidRDefault="00144434" w:rsidP="005C688D">
      <w:pPr>
        <w:spacing w:before="78" w:line="230" w:lineRule="auto"/>
        <w:ind w:right="370" w:firstLineChars="1700" w:firstLine="5253"/>
        <w:rPr>
          <w:rFonts w:ascii="仿宋_GB2312" w:eastAsia="仿宋_GB2312" w:hAnsi="宋体" w:cs="宋体" w:hint="eastAsia"/>
          <w:sz w:val="32"/>
          <w:szCs w:val="32"/>
        </w:rPr>
      </w:pPr>
      <w:r w:rsidRPr="005C688D">
        <w:rPr>
          <w:rFonts w:ascii="仿宋_GB2312" w:eastAsia="仿宋_GB2312" w:hAnsi="宋体" w:cs="Calibri" w:hint="eastAsia"/>
          <w:spacing w:val="-11"/>
          <w:sz w:val="32"/>
          <w:szCs w:val="32"/>
        </w:rPr>
        <w:t>2024</w:t>
      </w:r>
      <w:r w:rsidRPr="005C688D">
        <w:rPr>
          <w:rFonts w:ascii="仿宋_GB2312" w:eastAsia="仿宋_GB2312" w:hAnsi="宋体" w:cs="Calibri" w:hint="eastAsia"/>
          <w:spacing w:val="15"/>
          <w:sz w:val="32"/>
          <w:szCs w:val="32"/>
        </w:rPr>
        <w:t xml:space="preserve"> </w:t>
      </w:r>
      <w:r w:rsidRPr="005C688D">
        <w:rPr>
          <w:rFonts w:ascii="仿宋_GB2312" w:eastAsia="仿宋_GB2312" w:hAnsi="宋体" w:cs="宋体" w:hint="eastAsia"/>
          <w:spacing w:val="-11"/>
          <w:sz w:val="32"/>
          <w:szCs w:val="32"/>
        </w:rPr>
        <w:t>年</w:t>
      </w:r>
      <w:r w:rsidRPr="005C688D">
        <w:rPr>
          <w:rFonts w:ascii="仿宋_GB2312" w:eastAsia="仿宋_GB2312" w:hAnsi="宋体" w:cs="宋体" w:hint="eastAsia"/>
          <w:spacing w:val="-51"/>
          <w:sz w:val="32"/>
          <w:szCs w:val="32"/>
        </w:rPr>
        <w:t xml:space="preserve"> </w:t>
      </w:r>
      <w:r w:rsidRPr="005C688D">
        <w:rPr>
          <w:rFonts w:ascii="仿宋_GB2312" w:eastAsia="仿宋_GB2312" w:hAnsi="宋体" w:cs="Calibri" w:hint="eastAsia"/>
          <w:spacing w:val="-11"/>
          <w:sz w:val="32"/>
          <w:szCs w:val="32"/>
        </w:rPr>
        <w:t>9</w:t>
      </w:r>
      <w:r w:rsidRPr="005C688D">
        <w:rPr>
          <w:rFonts w:ascii="仿宋_GB2312" w:eastAsia="仿宋_GB2312" w:hAnsi="宋体" w:cs="Calibri" w:hint="eastAsia"/>
          <w:spacing w:val="22"/>
          <w:sz w:val="32"/>
          <w:szCs w:val="32"/>
        </w:rPr>
        <w:t xml:space="preserve"> </w:t>
      </w:r>
      <w:r w:rsidRPr="005C688D">
        <w:rPr>
          <w:rFonts w:ascii="仿宋_GB2312" w:eastAsia="仿宋_GB2312" w:hAnsi="宋体" w:cs="宋体" w:hint="eastAsia"/>
          <w:spacing w:val="-11"/>
          <w:sz w:val="32"/>
          <w:szCs w:val="32"/>
        </w:rPr>
        <w:t>月</w:t>
      </w:r>
      <w:r w:rsidRPr="005C688D">
        <w:rPr>
          <w:rFonts w:ascii="仿宋_GB2312" w:eastAsia="仿宋_GB2312" w:hAnsi="宋体" w:cs="宋体" w:hint="eastAsia"/>
          <w:spacing w:val="-40"/>
          <w:sz w:val="32"/>
          <w:szCs w:val="32"/>
        </w:rPr>
        <w:t xml:space="preserve"> </w:t>
      </w:r>
      <w:r w:rsidRPr="005C688D">
        <w:rPr>
          <w:rFonts w:ascii="仿宋_GB2312" w:eastAsia="仿宋_GB2312" w:hAnsi="宋体" w:cs="Calibri" w:hint="eastAsia"/>
          <w:spacing w:val="-11"/>
          <w:sz w:val="32"/>
          <w:szCs w:val="32"/>
        </w:rPr>
        <w:t xml:space="preserve">1 </w:t>
      </w:r>
      <w:r w:rsidRPr="005C688D">
        <w:rPr>
          <w:rFonts w:ascii="仿宋_GB2312" w:eastAsia="仿宋_GB2312" w:hAnsi="宋体" w:cs="宋体" w:hint="eastAsia"/>
          <w:spacing w:val="-11"/>
          <w:sz w:val="32"/>
          <w:szCs w:val="32"/>
        </w:rPr>
        <w:t>日</w:t>
      </w:r>
      <w:bookmarkStart w:id="1" w:name="_GoBack"/>
      <w:bookmarkEnd w:id="1"/>
    </w:p>
    <w:sectPr w:rsidR="004042B6" w:rsidRPr="005C688D" w:rsidSect="00144434">
      <w:footerReference w:type="default" r:id="rId6"/>
      <w:pgSz w:w="11906" w:h="16839"/>
      <w:pgMar w:top="1429" w:right="1474" w:bottom="1418" w:left="1474"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2B6" w:rsidRDefault="00144434">
      <w:r>
        <w:separator/>
      </w:r>
    </w:p>
  </w:endnote>
  <w:endnote w:type="continuationSeparator" w:id="0">
    <w:p w:rsidR="004042B6" w:rsidRDefault="0014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2B6" w:rsidRDefault="00144434">
    <w:pPr>
      <w:spacing w:line="169" w:lineRule="auto"/>
      <w:ind w:left="4129"/>
      <w:rPr>
        <w:rFonts w:ascii="Calibri" w:eastAsia="Calibri" w:hAnsi="Calibri" w:cs="Calibri"/>
        <w:sz w:val="18"/>
        <w:szCs w:val="18"/>
      </w:rPr>
    </w:pPr>
    <w:r>
      <w:rPr>
        <w:rFonts w:ascii="Calibri" w:eastAsia="Calibri" w:hAnsi="Calibri" w:cs="Calibr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2B6" w:rsidRDefault="00144434">
      <w:r>
        <w:separator/>
      </w:r>
    </w:p>
  </w:footnote>
  <w:footnote w:type="continuationSeparator" w:id="0">
    <w:p w:rsidR="004042B6" w:rsidRDefault="00144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N2FjNzdlZTA5YjNiNGQ4Y2RjMGVmMTdjOWVkM2EwMzgifQ=="/>
  </w:docVars>
  <w:rsids>
    <w:rsidRoot w:val="004042B6"/>
    <w:rsid w:val="00144434"/>
    <w:rsid w:val="004042B6"/>
    <w:rsid w:val="005C688D"/>
    <w:rsid w:val="00D76646"/>
    <w:rsid w:val="04042B6A"/>
    <w:rsid w:val="061708BC"/>
    <w:rsid w:val="67BC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B07F2"/>
  <w15:docId w15:val="{65AFDAF0-08C3-4107-BDA5-F759A111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4">
    <w:name w:val="heading 4"/>
    <w:basedOn w:val="a"/>
    <w:next w:val="a"/>
    <w:unhideWhenUsed/>
    <w:qFormat/>
    <w:pPr>
      <w:keepNext/>
      <w:keepLines/>
      <w:spacing w:before="280" w:after="290" w:line="372" w:lineRule="auto"/>
      <w:outlineLvl w:val="3"/>
    </w:pPr>
    <w:rPr>
      <w:rFonts w:eastAsia="黑体"/>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eastAsia="黑体"/>
      <w:b/>
      <w:sz w:val="24"/>
    </w:rPr>
  </w:style>
  <w:style w:type="paragraph" w:styleId="7">
    <w:name w:val="heading 7"/>
    <w:basedOn w:val="a"/>
    <w:next w:val="a"/>
    <w:unhideWhenUsed/>
    <w:qFormat/>
    <w:pPr>
      <w:keepNext/>
      <w:keepLines/>
      <w:spacing w:before="240" w:after="64" w:line="317" w:lineRule="auto"/>
      <w:outlineLvl w:val="6"/>
    </w:pPr>
    <w:rPr>
      <w:b/>
      <w:sz w:val="24"/>
    </w:rPr>
  </w:style>
  <w:style w:type="paragraph" w:styleId="8">
    <w:name w:val="heading 8"/>
    <w:basedOn w:val="a"/>
    <w:next w:val="a"/>
    <w:unhideWhenUsed/>
    <w:qFormat/>
    <w:pPr>
      <w:keepNext/>
      <w:keepLines/>
      <w:spacing w:before="240" w:after="64" w:line="317" w:lineRule="auto"/>
      <w:outlineLvl w:val="7"/>
    </w:pPr>
    <w:rPr>
      <w:rFonts w:eastAsia="黑体"/>
      <w:sz w:val="24"/>
    </w:rPr>
  </w:style>
  <w:style w:type="paragraph" w:styleId="9">
    <w:name w:val="heading 9"/>
    <w:basedOn w:val="a"/>
    <w:next w:val="a"/>
    <w:unhideWhenUsed/>
    <w:qFormat/>
    <w:pPr>
      <w:keepNext/>
      <w:keepLines/>
      <w:spacing w:before="240" w:after="64" w:line="317" w:lineRule="auto"/>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 w:eastAsia="仿宋" w:hAnsi="仿宋" w:cs="仿宋"/>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Calibri" w:eastAsia="Calibri" w:hAnsi="Calibri" w:cs="Calibri"/>
      <w:sz w:val="19"/>
      <w:szCs w:val="19"/>
    </w:rPr>
  </w:style>
  <w:style w:type="paragraph" w:styleId="a4">
    <w:name w:val="header"/>
    <w:basedOn w:val="a"/>
    <w:link w:val="a5"/>
    <w:rsid w:val="00D76646"/>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D76646"/>
    <w:rPr>
      <w:rFonts w:eastAsia="Arial"/>
      <w:snapToGrid w:val="0"/>
      <w:color w:val="000000"/>
      <w:sz w:val="18"/>
      <w:szCs w:val="18"/>
      <w:lang w:eastAsia="en-US"/>
    </w:rPr>
  </w:style>
  <w:style w:type="paragraph" w:styleId="a6">
    <w:name w:val="footer"/>
    <w:basedOn w:val="a"/>
    <w:link w:val="a7"/>
    <w:rsid w:val="00D76646"/>
    <w:pPr>
      <w:tabs>
        <w:tab w:val="center" w:pos="4153"/>
        <w:tab w:val="right" w:pos="8306"/>
      </w:tabs>
    </w:pPr>
    <w:rPr>
      <w:sz w:val="18"/>
      <w:szCs w:val="18"/>
    </w:rPr>
  </w:style>
  <w:style w:type="character" w:customStyle="1" w:styleId="a7">
    <w:name w:val="页脚 字符"/>
    <w:basedOn w:val="a0"/>
    <w:link w:val="a6"/>
    <w:rsid w:val="00D76646"/>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940</Words>
  <Characters>1129</Characters>
  <Application>Microsoft Office Word</Application>
  <DocSecurity>0</DocSecurity>
  <Lines>112</Lines>
  <Paragraphs>147</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人教版一年级美术下册教学计划</dc:title>
  <dc:creator>li</dc:creator>
  <cp:lastModifiedBy>Administrator</cp:lastModifiedBy>
  <cp:revision>4</cp:revision>
  <dcterms:created xsi:type="dcterms:W3CDTF">2024-09-11T17:59:00Z</dcterms:created>
  <dcterms:modified xsi:type="dcterms:W3CDTF">2024-09-19T09:17:00Z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2024-09-19T11:22:08Z</vt:filetime>
  </property>
  <property fmtid="{D5CDD505-2E9C-101B-9397-08002B2CF9AE}" pid="4" name="KSOProductBuildVer">
    <vt:lpwstr>2052-12.1.0.18276</vt:lpwstr>
  </property>
  <property fmtid="{D5CDD505-2E9C-101B-9397-08002B2CF9AE}" pid="5" name="ICV">
    <vt:lpwstr>13BF87993E53429A996F4D8BED855A40_13</vt:lpwstr>
  </property>
</Properties>
</file>